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6BD97" w14:textId="77777777" w:rsidR="006A32CE" w:rsidRPr="00694AC1" w:rsidRDefault="00B53AF4" w:rsidP="006A32C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rPr>
          <w:b/>
        </w:rPr>
      </w:pPr>
      <w:r>
        <w:rPr>
          <w:b/>
        </w:rPr>
        <w:t xml:space="preserve">2. </w:t>
      </w:r>
      <w:r w:rsidR="006A32CE" w:rsidRPr="00807244">
        <w:rPr>
          <w:b/>
        </w:rPr>
        <w:t>napirend</w:t>
      </w:r>
    </w:p>
    <w:p w14:paraId="20D4330F" w14:textId="77777777" w:rsidR="006A32CE" w:rsidRPr="00E30A76" w:rsidRDefault="006A32CE" w:rsidP="006A32C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  <w:sz w:val="28"/>
          <w:szCs w:val="28"/>
        </w:rPr>
      </w:pPr>
      <w:r>
        <w:rPr>
          <w:rFonts w:ascii="Bodoni MT" w:hAnsi="Bodoni MT"/>
          <w:b/>
          <w:sz w:val="28"/>
          <w:szCs w:val="28"/>
        </w:rPr>
        <w:t xml:space="preserve">E l </w:t>
      </w:r>
      <w:r>
        <w:rPr>
          <w:b/>
          <w:sz w:val="28"/>
          <w:szCs w:val="28"/>
        </w:rPr>
        <w:t>ő t e r j e s z t é s</w:t>
      </w:r>
    </w:p>
    <w:p w14:paraId="07B77AD4" w14:textId="77777777" w:rsidR="006A32CE" w:rsidRDefault="006A32CE" w:rsidP="006A32C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  <w:sz w:val="28"/>
          <w:szCs w:val="28"/>
        </w:rPr>
      </w:pPr>
    </w:p>
    <w:p w14:paraId="24EFC938" w14:textId="77777777" w:rsidR="006A32CE" w:rsidRDefault="00D200AB" w:rsidP="006A32C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</w:rPr>
      </w:pPr>
      <w:r>
        <w:rPr>
          <w:b/>
        </w:rPr>
        <w:t>Köveskál</w:t>
      </w:r>
      <w:r w:rsidR="006A32CE">
        <w:rPr>
          <w:b/>
        </w:rPr>
        <w:t xml:space="preserve"> Község Önkormányzata Képviselő-testületének                                                                  </w:t>
      </w:r>
    </w:p>
    <w:p w14:paraId="1E0737A5" w14:textId="77777777" w:rsidR="006A32CE" w:rsidRDefault="006A32CE" w:rsidP="006A32C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</w:rPr>
      </w:pPr>
      <w:r>
        <w:rPr>
          <w:b/>
        </w:rPr>
        <w:t xml:space="preserve">     </w:t>
      </w:r>
      <w:r w:rsidR="00AF3ADB">
        <w:rPr>
          <w:b/>
        </w:rPr>
        <w:t>202</w:t>
      </w:r>
      <w:r w:rsidR="00735DA6">
        <w:rPr>
          <w:b/>
        </w:rPr>
        <w:t>6</w:t>
      </w:r>
      <w:r>
        <w:rPr>
          <w:b/>
        </w:rPr>
        <w:t xml:space="preserve">. </w:t>
      </w:r>
      <w:r w:rsidR="00735DA6">
        <w:rPr>
          <w:b/>
        </w:rPr>
        <w:t>június</w:t>
      </w:r>
      <w:r w:rsidR="00BC082F">
        <w:rPr>
          <w:b/>
        </w:rPr>
        <w:t xml:space="preserve"> </w:t>
      </w:r>
      <w:r w:rsidR="0024618A">
        <w:rPr>
          <w:b/>
        </w:rPr>
        <w:t>11</w:t>
      </w:r>
      <w:r w:rsidRPr="000802DD">
        <w:rPr>
          <w:b/>
        </w:rPr>
        <w:t>-</w:t>
      </w:r>
      <w:r w:rsidR="000802DD" w:rsidRPr="000802DD">
        <w:rPr>
          <w:b/>
        </w:rPr>
        <w:t>é</w:t>
      </w:r>
      <w:r w:rsidRPr="000802DD">
        <w:rPr>
          <w:b/>
        </w:rPr>
        <w:t>n tartandó</w:t>
      </w:r>
      <w:r>
        <w:rPr>
          <w:b/>
        </w:rPr>
        <w:t xml:space="preserve"> </w:t>
      </w:r>
      <w:r w:rsidR="0024618A">
        <w:rPr>
          <w:b/>
        </w:rPr>
        <w:t xml:space="preserve">rendkívüli </w:t>
      </w:r>
      <w:r>
        <w:rPr>
          <w:b/>
        </w:rPr>
        <w:t>ülésére</w:t>
      </w:r>
    </w:p>
    <w:p w14:paraId="15EE87AA" w14:textId="77777777" w:rsidR="006A32CE" w:rsidRDefault="006A32CE" w:rsidP="006A32C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ind w:left="1428" w:hanging="1428"/>
        <w:rPr>
          <w:b/>
          <w:u w:val="single"/>
        </w:rPr>
      </w:pPr>
    </w:p>
    <w:p w14:paraId="7AD74C9C" w14:textId="77777777" w:rsidR="006A32CE" w:rsidRDefault="006A32CE" w:rsidP="006A32C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ind w:left="1428" w:hanging="1428"/>
        <w:rPr>
          <w:b/>
        </w:rPr>
      </w:pPr>
      <w:r>
        <w:rPr>
          <w:b/>
          <w:u w:val="single"/>
        </w:rPr>
        <w:t>Tárgy:</w:t>
      </w:r>
      <w:r>
        <w:rPr>
          <w:b/>
        </w:rPr>
        <w:tab/>
      </w:r>
      <w:r w:rsidR="00D200AB">
        <w:rPr>
          <w:b/>
        </w:rPr>
        <w:t>Köveskál</w:t>
      </w:r>
      <w:r>
        <w:rPr>
          <w:b/>
        </w:rPr>
        <w:t xml:space="preserve"> Község </w:t>
      </w:r>
      <w:r w:rsidR="00AB4D41">
        <w:rPr>
          <w:b/>
          <w:bCs/>
        </w:rPr>
        <w:t>Helyi Építési Szabályzat</w:t>
      </w:r>
      <w:r w:rsidR="000068B4">
        <w:rPr>
          <w:b/>
          <w:bCs/>
        </w:rPr>
        <w:t xml:space="preserve"> módosítás</w:t>
      </w:r>
      <w:r w:rsidR="00BC082F">
        <w:rPr>
          <w:b/>
          <w:bCs/>
        </w:rPr>
        <w:t>a, partnerségi egyeztetés, környezeti értékelés véleményezés</w:t>
      </w:r>
      <w:r w:rsidR="00AB4D41">
        <w:rPr>
          <w:b/>
          <w:bCs/>
        </w:rPr>
        <w:t>ének</w:t>
      </w:r>
      <w:r w:rsidR="00BC082F">
        <w:rPr>
          <w:b/>
          <w:bCs/>
        </w:rPr>
        <w:t xml:space="preserve"> lezárása </w:t>
      </w:r>
    </w:p>
    <w:p w14:paraId="30A3044B" w14:textId="77777777" w:rsidR="000802DD" w:rsidRDefault="000802DD" w:rsidP="006A32C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ind w:left="1428" w:hanging="1428"/>
        <w:rPr>
          <w:b/>
        </w:rPr>
      </w:pPr>
    </w:p>
    <w:p w14:paraId="78E88264" w14:textId="77777777" w:rsidR="006A32CE" w:rsidRDefault="006A32CE" w:rsidP="006A32C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</w:pPr>
      <w:r>
        <w:rPr>
          <w:b/>
          <w:u w:val="single"/>
        </w:rPr>
        <w:t>Előterjesztő:</w:t>
      </w:r>
      <w:r>
        <w:rPr>
          <w:b/>
        </w:rPr>
        <w:tab/>
      </w:r>
      <w:r>
        <w:rPr>
          <w:b/>
        </w:rPr>
        <w:tab/>
      </w:r>
      <w:r w:rsidR="00D200AB" w:rsidRPr="00D0015E">
        <w:t>Györffy Szabolcs Zoltán</w:t>
      </w:r>
      <w:r w:rsidR="00D200AB">
        <w:t xml:space="preserve"> </w:t>
      </w:r>
      <w:r>
        <w:t>polgármester</w:t>
      </w:r>
    </w:p>
    <w:p w14:paraId="0ADF2BAB" w14:textId="77777777" w:rsidR="00176DE2" w:rsidRDefault="006A32CE" w:rsidP="006A32C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</w:pPr>
      <w:r>
        <w:rPr>
          <w:b/>
          <w:u w:val="single"/>
        </w:rPr>
        <w:t>Előkészítette:</w:t>
      </w:r>
      <w:r>
        <w:tab/>
      </w:r>
      <w:r>
        <w:tab/>
      </w:r>
      <w:r w:rsidR="00176DE2" w:rsidRPr="00176DE2">
        <w:t>Cséri Mónika</w:t>
      </w:r>
      <w:r w:rsidR="00176DE2">
        <w:rPr>
          <w:rFonts w:ascii="Calibri" w:hAnsi="Calibri"/>
          <w:color w:val="1F497D"/>
          <w:sz w:val="22"/>
          <w:szCs w:val="22"/>
        </w:rPr>
        <w:t xml:space="preserve"> </w:t>
      </w:r>
      <w:r w:rsidR="008B4EB7">
        <w:t>műszaki ügyintéző</w:t>
      </w:r>
    </w:p>
    <w:p w14:paraId="2E9B03FB" w14:textId="77777777" w:rsidR="008B4EB7" w:rsidRDefault="006A32CE" w:rsidP="006A32C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</w:pPr>
      <w:r>
        <w:t xml:space="preserve">                                                                                 </w:t>
      </w:r>
    </w:p>
    <w:p w14:paraId="0BF48B41" w14:textId="77777777" w:rsidR="006A32CE" w:rsidRDefault="006A32CE" w:rsidP="008B4EB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ind w:firstLine="708"/>
      </w:pPr>
      <w:r>
        <w:t xml:space="preserve">  </w:t>
      </w:r>
      <w:r w:rsidR="008B4EB7">
        <w:tab/>
      </w:r>
      <w:r w:rsidR="008B4EB7">
        <w:tab/>
      </w:r>
      <w:r w:rsidR="008B4EB7">
        <w:tab/>
      </w:r>
      <w:r w:rsidR="008B4EB7">
        <w:tab/>
      </w:r>
      <w:r w:rsidR="008B4EB7">
        <w:tab/>
      </w:r>
      <w:r w:rsidR="008B4EB7">
        <w:tab/>
      </w:r>
      <w:r w:rsidR="008B4EB7">
        <w:tab/>
      </w:r>
      <w:r>
        <w:t>Jogszabállyal nem ellentétes</w:t>
      </w:r>
    </w:p>
    <w:p w14:paraId="3F8EF2A3" w14:textId="77777777" w:rsidR="006A32CE" w:rsidRDefault="006A32CE" w:rsidP="006A32C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</w:pPr>
    </w:p>
    <w:p w14:paraId="69FF2FA1" w14:textId="77777777" w:rsidR="008B4EB7" w:rsidRDefault="008B4EB7" w:rsidP="008B4EB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ind w:firstLine="708"/>
      </w:pPr>
    </w:p>
    <w:p w14:paraId="7DD31A36" w14:textId="77777777" w:rsidR="008B4EB7" w:rsidRDefault="008B4EB7" w:rsidP="008B4EB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ind w:firstLine="708"/>
      </w:pPr>
    </w:p>
    <w:p w14:paraId="26A18AF2" w14:textId="77777777" w:rsidR="006A32CE" w:rsidRPr="003673F6" w:rsidRDefault="006A32CE" w:rsidP="008B4EB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ind w:firstLine="708"/>
      </w:pPr>
      <w:r>
        <w:t>Előterjesztő</w:t>
      </w:r>
      <w:r>
        <w:tab/>
      </w:r>
      <w:r>
        <w:tab/>
      </w:r>
      <w:r>
        <w:tab/>
      </w:r>
      <w:r w:rsidR="00BF2DE2">
        <w:t xml:space="preserve">            </w:t>
      </w:r>
      <w:r w:rsidR="008B4EB7">
        <w:tab/>
      </w:r>
      <w:r w:rsidR="008B4EB7">
        <w:tab/>
      </w:r>
      <w:r w:rsidR="00233CC8">
        <w:t xml:space="preserve">dr. Szabó Tímea </w:t>
      </w:r>
      <w:r w:rsidR="00F12B43">
        <w:t xml:space="preserve">címzetes </w:t>
      </w:r>
      <w:r>
        <w:t>jegyző</w:t>
      </w:r>
    </w:p>
    <w:p w14:paraId="1E5C2D2C" w14:textId="77777777" w:rsidR="006A32CE" w:rsidRPr="003673F6" w:rsidRDefault="006A32CE" w:rsidP="006A32C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</w:pPr>
      <w:r>
        <w:tab/>
      </w:r>
    </w:p>
    <w:p w14:paraId="513DC0DB" w14:textId="77777777" w:rsidR="00BE281A" w:rsidRDefault="00BE281A" w:rsidP="00EB1458">
      <w:pPr>
        <w:jc w:val="both"/>
        <w:rPr>
          <w:rFonts w:ascii="Arial Narrow" w:hAnsi="Arial Narrow"/>
          <w:bCs/>
        </w:rPr>
      </w:pPr>
    </w:p>
    <w:p w14:paraId="491C8386" w14:textId="77777777" w:rsidR="00062DAE" w:rsidRPr="007A1EC2" w:rsidRDefault="00062DAE" w:rsidP="00EB1458">
      <w:pPr>
        <w:jc w:val="both"/>
        <w:rPr>
          <w:bCs/>
        </w:rPr>
      </w:pPr>
    </w:p>
    <w:p w14:paraId="65EE9015" w14:textId="77777777" w:rsidR="00DD2D33" w:rsidRDefault="00DD2D33" w:rsidP="00D200AB"/>
    <w:p w14:paraId="0C1A5EC2" w14:textId="77777777" w:rsidR="00D200AB" w:rsidRPr="008A07AD" w:rsidRDefault="00D200AB" w:rsidP="00D200AB">
      <w:r w:rsidRPr="008A07AD">
        <w:t>Tisztelt Képviselő-testület!</w:t>
      </w:r>
    </w:p>
    <w:p w14:paraId="6AB1E5E1" w14:textId="77777777" w:rsidR="00D200AB" w:rsidRPr="008A07AD" w:rsidRDefault="00D200AB" w:rsidP="00D200AB">
      <w:pPr>
        <w:jc w:val="both"/>
      </w:pPr>
    </w:p>
    <w:p w14:paraId="45CCEBCA" w14:textId="77777777" w:rsidR="00AB4D41" w:rsidRPr="00AB4D41" w:rsidRDefault="00AB4D41" w:rsidP="00AB4D41">
      <w:pPr>
        <w:pStyle w:val="Listaszerbekezds"/>
        <w:ind w:left="0"/>
        <w:jc w:val="both"/>
      </w:pPr>
      <w:r w:rsidRPr="00AB4D41">
        <w:t xml:space="preserve">Köveskál Község Önkormányzata Képviselő-testülete </w:t>
      </w:r>
      <w:r w:rsidRPr="00AB4D41">
        <w:rPr>
          <w:lang w:val="hu-HU"/>
        </w:rPr>
        <w:t xml:space="preserve">a </w:t>
      </w:r>
      <w:bookmarkStart w:id="0" w:name="_Hlk127522705"/>
      <w:r w:rsidRPr="00AB4D41">
        <w:rPr>
          <w:lang w:val="hu-HU"/>
        </w:rPr>
        <w:t>18</w:t>
      </w:r>
      <w:r w:rsidRPr="00AB4D41">
        <w:t>/20</w:t>
      </w:r>
      <w:r w:rsidRPr="00AB4D41">
        <w:rPr>
          <w:lang w:val="hu-HU"/>
        </w:rPr>
        <w:t>22</w:t>
      </w:r>
      <w:r w:rsidRPr="00AB4D41">
        <w:t>. (</w:t>
      </w:r>
      <w:r w:rsidRPr="00AB4D41">
        <w:rPr>
          <w:lang w:val="hu-HU"/>
        </w:rPr>
        <w:t xml:space="preserve">XII.14.) </w:t>
      </w:r>
      <w:bookmarkEnd w:id="0"/>
      <w:r w:rsidRPr="00AB4D41">
        <w:rPr>
          <w:lang w:val="hu-HU"/>
        </w:rPr>
        <w:t>önkormányzati rendelettel fogadta el az új Helyi Építési Szabályzatát (</w:t>
      </w:r>
      <w:r w:rsidR="0024618A">
        <w:rPr>
          <w:lang w:val="hu-HU"/>
        </w:rPr>
        <w:t xml:space="preserve">a </w:t>
      </w:r>
      <w:r w:rsidRPr="00AB4D41">
        <w:rPr>
          <w:lang w:val="hu-HU"/>
        </w:rPr>
        <w:t>továbbiakban HÉSZ</w:t>
      </w:r>
      <w:r w:rsidRPr="00AB4D41">
        <w:t>).</w:t>
      </w:r>
    </w:p>
    <w:p w14:paraId="617E724E" w14:textId="77777777" w:rsidR="00735DA6" w:rsidRPr="00A06080" w:rsidRDefault="00735DA6" w:rsidP="00735DA6">
      <w:pPr>
        <w:spacing w:after="120"/>
        <w:jc w:val="both"/>
      </w:pPr>
      <w:r w:rsidRPr="00A06080">
        <w:t>A Káli Birtok Kft</w:t>
      </w:r>
      <w:r w:rsidR="0024618A">
        <w:t>.</w:t>
      </w:r>
      <w:r w:rsidRPr="00A06080">
        <w:t xml:space="preserve"> kérelemmel fordult az önkormányzathoz a belterületi</w:t>
      </w:r>
      <w:r w:rsidR="0024618A">
        <w:t xml:space="preserve"> 548/6., 548/7. és 548/5. </w:t>
      </w:r>
      <w:r w:rsidRPr="00A06080">
        <w:rPr>
          <w:bCs/>
        </w:rPr>
        <w:t>hrsz</w:t>
      </w:r>
      <w:r w:rsidR="0024618A">
        <w:rPr>
          <w:bCs/>
        </w:rPr>
        <w:t>.</w:t>
      </w:r>
      <w:r w:rsidRPr="00A06080">
        <w:rPr>
          <w:bCs/>
        </w:rPr>
        <w:t>-ú ingatlan</w:t>
      </w:r>
      <w:r w:rsidR="0024618A">
        <w:rPr>
          <w:bCs/>
        </w:rPr>
        <w:t>oka</w:t>
      </w:r>
      <w:r w:rsidRPr="00A06080">
        <w:rPr>
          <w:bCs/>
        </w:rPr>
        <w:t xml:space="preserve">t </w:t>
      </w:r>
      <w:r w:rsidRPr="00A06080">
        <w:t>érintő</w:t>
      </w:r>
      <w:r>
        <w:t xml:space="preserve"> HÉSZ módosítás iránt, a kialakítható tele</w:t>
      </w:r>
      <w:r w:rsidR="0024618A">
        <w:t>kméretek csökkentése érdekében.</w:t>
      </w:r>
    </w:p>
    <w:p w14:paraId="4AF416F1" w14:textId="77777777" w:rsidR="00AB4D41" w:rsidRPr="00AB4D41" w:rsidRDefault="00AB4D41" w:rsidP="00AB4D41">
      <w:pPr>
        <w:pStyle w:val="Listaszerbekezds"/>
        <w:ind w:left="0"/>
        <w:jc w:val="both"/>
      </w:pPr>
      <w:r w:rsidRPr="00AB4D41">
        <w:t xml:space="preserve">A HÉSZ módosításának megkezdéséről a Köveskál Község Önkormányzata Képviselő-testülete </w:t>
      </w:r>
      <w:bookmarkStart w:id="1" w:name="_Hlk209271212"/>
      <w:r w:rsidRPr="00AB4D41">
        <w:t xml:space="preserve">a </w:t>
      </w:r>
      <w:r w:rsidR="00735DA6">
        <w:t>12</w:t>
      </w:r>
      <w:r w:rsidRPr="00AB4D41">
        <w:t>/202</w:t>
      </w:r>
      <w:r w:rsidR="00735DA6">
        <w:t>6</w:t>
      </w:r>
      <w:r w:rsidRPr="00AB4D41">
        <w:t>. (I</w:t>
      </w:r>
      <w:r w:rsidR="00735DA6">
        <w:t>I</w:t>
      </w:r>
      <w:r w:rsidRPr="00AB4D41">
        <w:t>.1</w:t>
      </w:r>
      <w:r w:rsidR="00735DA6">
        <w:t>3</w:t>
      </w:r>
      <w:r w:rsidRPr="00AB4D41">
        <w:t>.)</w:t>
      </w:r>
      <w:bookmarkEnd w:id="1"/>
      <w:r w:rsidRPr="00AB4D41">
        <w:t xml:space="preserve"> sz. határozatával döntött.</w:t>
      </w:r>
    </w:p>
    <w:p w14:paraId="1120F804" w14:textId="77777777" w:rsidR="00AB4D41" w:rsidRPr="00AB4D41" w:rsidRDefault="00AB4D41" w:rsidP="00752CE1">
      <w:pPr>
        <w:pStyle w:val="Listaszerbekezds"/>
        <w:ind w:left="0"/>
        <w:jc w:val="both"/>
      </w:pPr>
    </w:p>
    <w:p w14:paraId="38D76A79" w14:textId="77777777" w:rsidR="00BC082F" w:rsidRDefault="00BC082F" w:rsidP="0024618A">
      <w:pPr>
        <w:pStyle w:val="Listaszerbekezds"/>
        <w:ind w:left="0"/>
        <w:jc w:val="both"/>
        <w:rPr>
          <w:b/>
          <w:bCs/>
          <w:i/>
          <w:iCs/>
        </w:rPr>
      </w:pPr>
      <w:r w:rsidRPr="00AB4D41">
        <w:t xml:space="preserve">A munka I. ütemében az önkormányzat felkérte a környezetvédelemért felelő szerveket, hogy nyilatkozzanak arról, hogy a tárgyi módosítás tekintetében szükségesnek tartják-e az egyes tervek, illetve programok környezeti vizsgálatáról szóló 2/2005. (I. 11.) Korm. rendelet 1. § (3) bekezdés alapján a módosítások tekintetében külön környezeti értékelés elkészítését és környezeti vizsgálat lefolytatását. </w:t>
      </w:r>
      <w:r w:rsidRPr="00AB4D41">
        <w:rPr>
          <w:b/>
          <w:bCs/>
          <w:i/>
          <w:iCs/>
        </w:rPr>
        <w:t>A</w:t>
      </w:r>
      <w:r w:rsidR="00AF73A1">
        <w:rPr>
          <w:b/>
          <w:bCs/>
          <w:i/>
          <w:iCs/>
        </w:rPr>
        <w:t xml:space="preserve">z alábbi táblázatban </w:t>
      </w:r>
      <w:proofErr w:type="spellStart"/>
      <w:r w:rsidR="00AF73A1">
        <w:rPr>
          <w:b/>
          <w:bCs/>
          <w:i/>
          <w:iCs/>
        </w:rPr>
        <w:t>öss</w:t>
      </w:r>
      <w:r w:rsidR="0024618A">
        <w:rPr>
          <w:b/>
          <w:bCs/>
          <w:i/>
          <w:iCs/>
          <w:lang w:val="hu-HU"/>
        </w:rPr>
        <w:t>z</w:t>
      </w:r>
      <w:r w:rsidR="00AF73A1">
        <w:rPr>
          <w:b/>
          <w:bCs/>
          <w:i/>
          <w:iCs/>
        </w:rPr>
        <w:t>efoglalt</w:t>
      </w:r>
      <w:proofErr w:type="spellEnd"/>
      <w:r w:rsidR="000A62CB">
        <w:rPr>
          <w:b/>
          <w:bCs/>
          <w:i/>
          <w:iCs/>
          <w:lang w:val="hu-HU"/>
        </w:rPr>
        <w:t>,</w:t>
      </w:r>
      <w:r w:rsidRPr="00AB4D41">
        <w:rPr>
          <w:b/>
          <w:bCs/>
          <w:i/>
          <w:iCs/>
        </w:rPr>
        <w:t xml:space="preserve"> beérkezett vélemények nem tartották szükségesnek a környezeti értékelés elkészítését. </w:t>
      </w:r>
    </w:p>
    <w:p w14:paraId="3B1C8690" w14:textId="77777777" w:rsidR="00745E6C" w:rsidRDefault="00745E6C" w:rsidP="00745E6C">
      <w:pPr>
        <w:jc w:val="center"/>
        <w:rPr>
          <w:rFonts w:ascii="Arial Narrow" w:hAnsi="Arial Narrow"/>
          <w:b/>
          <w:caps/>
        </w:rPr>
      </w:pPr>
    </w:p>
    <w:p w14:paraId="50631DA6" w14:textId="77777777" w:rsidR="00735DA6" w:rsidRPr="00735DA6" w:rsidRDefault="00735DA6" w:rsidP="00735DA6">
      <w:pPr>
        <w:spacing w:before="120" w:after="120"/>
        <w:ind w:right="21"/>
        <w:jc w:val="center"/>
        <w:rPr>
          <w:b/>
          <w:bCs/>
        </w:rPr>
      </w:pPr>
      <w:r w:rsidRPr="00735DA6">
        <w:rPr>
          <w:b/>
          <w:bCs/>
        </w:rPr>
        <w:t>A KÖRNYEZETI ÉRTÉKELÉS SZÜKSÉGESSÉGE TÁRGYÁBAN BEÉRKEZETT VÉLEMÉNYEK ÖSSZEFOGLALÓJA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835"/>
        <w:gridCol w:w="5670"/>
      </w:tblGrid>
      <w:tr w:rsidR="00735DA6" w:rsidRPr="00433A54" w14:paraId="5FFBB741" w14:textId="77777777" w:rsidTr="00735DA6"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5755342" w14:textId="77777777" w:rsidR="00735DA6" w:rsidRPr="00735DA6" w:rsidRDefault="00735DA6">
            <w:pPr>
              <w:jc w:val="center"/>
              <w:rPr>
                <w:b/>
                <w:sz w:val="20"/>
                <w:szCs w:val="20"/>
              </w:rPr>
            </w:pPr>
          </w:p>
          <w:p w14:paraId="0107B850" w14:textId="77777777" w:rsidR="00735DA6" w:rsidRPr="00735DA6" w:rsidRDefault="00735DA6">
            <w:pPr>
              <w:jc w:val="center"/>
              <w:rPr>
                <w:b/>
                <w:sz w:val="20"/>
                <w:szCs w:val="20"/>
              </w:rPr>
            </w:pPr>
            <w:r w:rsidRPr="00735DA6">
              <w:rPr>
                <w:b/>
                <w:sz w:val="20"/>
                <w:szCs w:val="20"/>
              </w:rPr>
              <w:t xml:space="preserve">Államigazgatási szervek </w:t>
            </w:r>
          </w:p>
          <w:p w14:paraId="2036846B" w14:textId="77777777" w:rsidR="00735DA6" w:rsidRPr="00735DA6" w:rsidRDefault="00735D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682CEEB" w14:textId="77777777" w:rsidR="00735DA6" w:rsidRPr="00735DA6" w:rsidRDefault="00735DA6">
            <w:pPr>
              <w:jc w:val="center"/>
              <w:rPr>
                <w:b/>
                <w:bCs/>
                <w:color w:val="4472C4"/>
                <w:sz w:val="20"/>
                <w:szCs w:val="20"/>
              </w:rPr>
            </w:pPr>
            <w:r w:rsidRPr="00735DA6">
              <w:rPr>
                <w:b/>
                <w:bCs/>
                <w:sz w:val="20"/>
                <w:szCs w:val="20"/>
              </w:rPr>
              <w:t>Környezeti értékelés előzetes véleményei</w:t>
            </w:r>
          </w:p>
          <w:p w14:paraId="4348EEBE" w14:textId="77777777" w:rsidR="00735DA6" w:rsidRPr="00735DA6" w:rsidRDefault="00735DA6">
            <w:pPr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</w:tr>
      <w:tr w:rsidR="00735DA6" w:rsidRPr="00433A54" w14:paraId="772E8268" w14:textId="77777777" w:rsidTr="00735DA6">
        <w:trPr>
          <w:trHeight w:val="566"/>
        </w:trPr>
        <w:tc>
          <w:tcPr>
            <w:tcW w:w="426" w:type="dxa"/>
            <w:vAlign w:val="center"/>
          </w:tcPr>
          <w:p w14:paraId="56B21659" w14:textId="77777777" w:rsidR="00735DA6" w:rsidRPr="00735DA6" w:rsidRDefault="00735DA6">
            <w:pPr>
              <w:rPr>
                <w:sz w:val="20"/>
                <w:szCs w:val="20"/>
              </w:rPr>
            </w:pPr>
            <w:r w:rsidRPr="00735DA6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vAlign w:val="center"/>
          </w:tcPr>
          <w:p w14:paraId="09103717" w14:textId="77777777" w:rsidR="00735DA6" w:rsidRPr="00735DA6" w:rsidRDefault="00735DA6">
            <w:pPr>
              <w:rPr>
                <w:sz w:val="20"/>
                <w:szCs w:val="20"/>
              </w:rPr>
            </w:pPr>
            <w:r w:rsidRPr="00735DA6">
              <w:rPr>
                <w:sz w:val="20"/>
                <w:szCs w:val="20"/>
              </w:rPr>
              <w:t xml:space="preserve">Veszprém Vármegyei Kormányhivatal, </w:t>
            </w:r>
            <w:r w:rsidRPr="00735DA6">
              <w:rPr>
                <w:sz w:val="20"/>
                <w:szCs w:val="20"/>
              </w:rPr>
              <w:br/>
              <w:t>Állami Főépítész</w:t>
            </w:r>
          </w:p>
        </w:tc>
        <w:tc>
          <w:tcPr>
            <w:tcW w:w="5670" w:type="dxa"/>
            <w:vAlign w:val="center"/>
          </w:tcPr>
          <w:p w14:paraId="4E1E3044" w14:textId="77777777" w:rsidR="00735DA6" w:rsidRPr="00735DA6" w:rsidRDefault="00735DA6">
            <w:pPr>
              <w:jc w:val="both"/>
              <w:rPr>
                <w:sz w:val="20"/>
                <w:szCs w:val="20"/>
              </w:rPr>
            </w:pPr>
            <w:r w:rsidRPr="00735DA6">
              <w:rPr>
                <w:sz w:val="20"/>
                <w:szCs w:val="20"/>
              </w:rPr>
              <w:t xml:space="preserve">Az önkormányzat környezeti vizsgálat szükségességével kapcsolatos előzetes döntését tudomásul veszi, és a környezeti vizsgálat lefolytatását </w:t>
            </w:r>
            <w:r w:rsidRPr="00735DA6">
              <w:rPr>
                <w:b/>
                <w:sz w:val="20"/>
                <w:szCs w:val="20"/>
              </w:rPr>
              <w:t>nem tartja szükségesnek.</w:t>
            </w:r>
            <w:r w:rsidRPr="00735DA6">
              <w:rPr>
                <w:sz w:val="20"/>
                <w:szCs w:val="20"/>
              </w:rPr>
              <w:t xml:space="preserve"> Kéri, hogy a záró véleményezési tervdokumentációban a módosítással érintett terület a hatályos szabályozás szerint övezethatárnak megfelelően, azaz a 546 hrsz.-ú ingatlan egy részét is érintően kerüljön lehatárolásra.</w:t>
            </w:r>
          </w:p>
        </w:tc>
      </w:tr>
      <w:tr w:rsidR="00735DA6" w:rsidRPr="00433A54" w14:paraId="03489769" w14:textId="77777777" w:rsidTr="00735DA6">
        <w:trPr>
          <w:trHeight w:val="1258"/>
        </w:trPr>
        <w:tc>
          <w:tcPr>
            <w:tcW w:w="426" w:type="dxa"/>
            <w:vAlign w:val="center"/>
          </w:tcPr>
          <w:p w14:paraId="4E4DCA97" w14:textId="77777777" w:rsidR="00735DA6" w:rsidRPr="00735DA6" w:rsidRDefault="00735DA6">
            <w:pPr>
              <w:rPr>
                <w:sz w:val="20"/>
                <w:szCs w:val="20"/>
              </w:rPr>
            </w:pPr>
            <w:r w:rsidRPr="00735DA6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835" w:type="dxa"/>
            <w:vAlign w:val="center"/>
          </w:tcPr>
          <w:p w14:paraId="1961D19C" w14:textId="77777777" w:rsidR="00735DA6" w:rsidRPr="00735DA6" w:rsidRDefault="00735DA6">
            <w:pPr>
              <w:rPr>
                <w:sz w:val="20"/>
                <w:szCs w:val="20"/>
              </w:rPr>
            </w:pPr>
            <w:proofErr w:type="gramStart"/>
            <w:r w:rsidRPr="00735DA6">
              <w:rPr>
                <w:sz w:val="20"/>
                <w:szCs w:val="20"/>
              </w:rPr>
              <w:t>Veszprém  Vármegyei</w:t>
            </w:r>
            <w:proofErr w:type="gramEnd"/>
            <w:r w:rsidRPr="00735DA6">
              <w:rPr>
                <w:sz w:val="20"/>
                <w:szCs w:val="20"/>
              </w:rPr>
              <w:t xml:space="preserve"> Kormányhivatal </w:t>
            </w:r>
          </w:p>
          <w:p w14:paraId="58B2FD7A" w14:textId="77777777" w:rsidR="00735DA6" w:rsidRPr="00735DA6" w:rsidRDefault="00735DA6">
            <w:pPr>
              <w:rPr>
                <w:sz w:val="20"/>
                <w:szCs w:val="20"/>
              </w:rPr>
            </w:pPr>
            <w:bookmarkStart w:id="2" w:name="_Hlk108099265"/>
            <w:r w:rsidRPr="00735DA6">
              <w:rPr>
                <w:sz w:val="20"/>
                <w:szCs w:val="20"/>
              </w:rPr>
              <w:t xml:space="preserve">Környezetvédelmi, </w:t>
            </w:r>
            <w:proofErr w:type="gramStart"/>
            <w:r w:rsidRPr="00735DA6">
              <w:rPr>
                <w:sz w:val="20"/>
                <w:szCs w:val="20"/>
              </w:rPr>
              <w:t>Természetvédelmi  és</w:t>
            </w:r>
            <w:proofErr w:type="gramEnd"/>
            <w:r w:rsidRPr="00735DA6">
              <w:rPr>
                <w:sz w:val="20"/>
                <w:szCs w:val="20"/>
              </w:rPr>
              <w:t xml:space="preserve"> Hulladékgazdálkodási Főo</w:t>
            </w:r>
            <w:bookmarkEnd w:id="2"/>
            <w:r w:rsidRPr="00735DA6">
              <w:rPr>
                <w:sz w:val="20"/>
                <w:szCs w:val="20"/>
              </w:rPr>
              <w:t>.</w:t>
            </w:r>
          </w:p>
        </w:tc>
        <w:tc>
          <w:tcPr>
            <w:tcW w:w="5670" w:type="dxa"/>
            <w:vAlign w:val="center"/>
          </w:tcPr>
          <w:p w14:paraId="65B306D0" w14:textId="77777777" w:rsidR="00735DA6" w:rsidRPr="00735DA6" w:rsidRDefault="008D267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Tájékoztat, hogy a BFNP Igazgatóság által szolgáltatott </w:t>
            </w:r>
            <w:proofErr w:type="spellStart"/>
            <w:r>
              <w:rPr>
                <w:sz w:val="20"/>
                <w:szCs w:val="20"/>
              </w:rPr>
              <w:t>biotikai</w:t>
            </w:r>
            <w:proofErr w:type="spellEnd"/>
            <w:r>
              <w:rPr>
                <w:sz w:val="20"/>
                <w:szCs w:val="20"/>
              </w:rPr>
              <w:t xml:space="preserve"> adatbázis alapján az 548/5 hrsz-ú telek északi felén 12 védett selymes boglárka került felmérésére 2018 májusában.  </w:t>
            </w:r>
            <w:r w:rsidR="00735DA6" w:rsidRPr="00735DA6">
              <w:rPr>
                <w:sz w:val="20"/>
                <w:szCs w:val="20"/>
              </w:rPr>
              <w:t>Kéri a tervezés során a természetvédelmi kezelővel való egyeztetést és a védelem érdekében szükséges előírások, szabályozási tervi korlátozások megalkotását.</w:t>
            </w:r>
          </w:p>
          <w:p w14:paraId="20193D12" w14:textId="77777777" w:rsidR="00735DA6" w:rsidRPr="00735DA6" w:rsidRDefault="00735DA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5DA6">
              <w:rPr>
                <w:sz w:val="20"/>
                <w:szCs w:val="20"/>
              </w:rPr>
              <w:t xml:space="preserve">Véleménye szerint a módosítás a környezet, a természet és a táj védelmére, valamint a hulladékgazdálkodásra kiterjedően jelentős </w:t>
            </w:r>
            <w:r w:rsidRPr="00735DA6">
              <w:rPr>
                <w:b/>
                <w:sz w:val="20"/>
                <w:szCs w:val="20"/>
              </w:rPr>
              <w:t>környezeti hatást várhatóan nem okoz</w:t>
            </w:r>
            <w:r w:rsidRPr="00735DA6">
              <w:rPr>
                <w:sz w:val="20"/>
                <w:szCs w:val="20"/>
              </w:rPr>
              <w:t xml:space="preserve">, így a környezeti vizsgálat elkészítését fenti továbbtervezési szempontok és a védett természeti értékekre vonatkozó előírások megalkotása mellett az </w:t>
            </w:r>
            <w:r w:rsidRPr="00735DA6">
              <w:rPr>
                <w:b/>
                <w:sz w:val="20"/>
                <w:szCs w:val="20"/>
              </w:rPr>
              <w:t>Önkormányzattal egyetértve</w:t>
            </w:r>
            <w:r w:rsidRPr="00735DA6">
              <w:rPr>
                <w:sz w:val="20"/>
                <w:szCs w:val="20"/>
              </w:rPr>
              <w:t xml:space="preserve"> </w:t>
            </w:r>
            <w:r w:rsidRPr="00735DA6">
              <w:rPr>
                <w:b/>
                <w:sz w:val="20"/>
                <w:szCs w:val="20"/>
              </w:rPr>
              <w:t>nem tartja szükségesnek.</w:t>
            </w:r>
          </w:p>
        </w:tc>
      </w:tr>
      <w:tr w:rsidR="00735DA6" w:rsidRPr="00433A54" w14:paraId="5475A4AA" w14:textId="77777777" w:rsidTr="00735DA6">
        <w:trPr>
          <w:trHeight w:val="367"/>
        </w:trPr>
        <w:tc>
          <w:tcPr>
            <w:tcW w:w="426" w:type="dxa"/>
            <w:vAlign w:val="center"/>
          </w:tcPr>
          <w:p w14:paraId="12E54FA5" w14:textId="77777777" w:rsidR="00735DA6" w:rsidRPr="00735DA6" w:rsidRDefault="00735DA6">
            <w:pPr>
              <w:rPr>
                <w:sz w:val="20"/>
                <w:szCs w:val="20"/>
              </w:rPr>
            </w:pPr>
            <w:r w:rsidRPr="00735DA6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14:paraId="022D1EC6" w14:textId="77777777" w:rsidR="00735DA6" w:rsidRPr="00735DA6" w:rsidRDefault="00735DA6">
            <w:pPr>
              <w:rPr>
                <w:sz w:val="20"/>
                <w:szCs w:val="20"/>
              </w:rPr>
            </w:pPr>
            <w:r w:rsidRPr="00735DA6">
              <w:rPr>
                <w:color w:val="000000"/>
                <w:sz w:val="20"/>
                <w:szCs w:val="20"/>
              </w:rPr>
              <w:t>Balaton-</w:t>
            </w:r>
            <w:proofErr w:type="gramStart"/>
            <w:r w:rsidRPr="00735DA6">
              <w:rPr>
                <w:color w:val="000000"/>
                <w:sz w:val="20"/>
                <w:szCs w:val="20"/>
              </w:rPr>
              <w:t>felvidéki</w:t>
            </w:r>
            <w:r w:rsidRPr="00735DA6">
              <w:rPr>
                <w:sz w:val="20"/>
                <w:szCs w:val="20"/>
              </w:rPr>
              <w:t xml:space="preserve">  Nemzeti</w:t>
            </w:r>
            <w:proofErr w:type="gramEnd"/>
            <w:r w:rsidRPr="00735DA6">
              <w:rPr>
                <w:sz w:val="20"/>
                <w:szCs w:val="20"/>
              </w:rPr>
              <w:t xml:space="preserve"> Park Igazgatóság</w:t>
            </w:r>
          </w:p>
        </w:tc>
        <w:tc>
          <w:tcPr>
            <w:tcW w:w="5670" w:type="dxa"/>
            <w:vAlign w:val="center"/>
          </w:tcPr>
          <w:p w14:paraId="18025465" w14:textId="77777777" w:rsidR="00735DA6" w:rsidRPr="00735DA6" w:rsidRDefault="00735DA6">
            <w:pPr>
              <w:jc w:val="both"/>
              <w:rPr>
                <w:bCs/>
                <w:sz w:val="20"/>
                <w:szCs w:val="20"/>
              </w:rPr>
            </w:pPr>
            <w:r w:rsidRPr="00735DA6">
              <w:rPr>
                <w:bCs/>
                <w:sz w:val="20"/>
                <w:szCs w:val="20"/>
              </w:rPr>
              <w:t xml:space="preserve">A tervezés során az épületek elhelyezése, a beépítési vonal kapcsán </w:t>
            </w:r>
            <w:r w:rsidRPr="00735DA6">
              <w:rPr>
                <w:b/>
                <w:bCs/>
                <w:sz w:val="20"/>
                <w:szCs w:val="20"/>
              </w:rPr>
              <w:t xml:space="preserve">szükségesnek tartják az egyeztetést. </w:t>
            </w:r>
            <w:r w:rsidRPr="00735DA6">
              <w:rPr>
                <w:bCs/>
                <w:sz w:val="20"/>
                <w:szCs w:val="20"/>
              </w:rPr>
              <w:t>Kérik a szabályozási tervlapra a "be nem építhető területrész" feltüntetését a szomszédos 546 hrsz.-ú ingatlan irányából a telekhatártól mért 10 m szélességben az 548/5 hrsz.-ú ingatlan hátsó telekrészén jelölve.</w:t>
            </w:r>
          </w:p>
          <w:p w14:paraId="2C6C5E97" w14:textId="77777777" w:rsidR="00735DA6" w:rsidRPr="00735DA6" w:rsidRDefault="00735DA6">
            <w:pPr>
              <w:jc w:val="both"/>
              <w:rPr>
                <w:b/>
                <w:sz w:val="20"/>
                <w:szCs w:val="20"/>
              </w:rPr>
            </w:pPr>
            <w:r w:rsidRPr="00735DA6">
              <w:rPr>
                <w:bCs/>
                <w:sz w:val="20"/>
                <w:szCs w:val="20"/>
              </w:rPr>
              <w:t xml:space="preserve">Rendelet 2. számú mellékletben foglalt szempontok figyelembevételével, jelen módosítás esetében a környezeti vizsgálat lefolytatását, a környezeti értékelés elkészítését a fent rögzített táj- és természetvédelmi szempontok, a szükséges kiegészítések érvényesítésével </w:t>
            </w:r>
            <w:r w:rsidRPr="00735DA6">
              <w:rPr>
                <w:b/>
                <w:bCs/>
                <w:sz w:val="20"/>
                <w:szCs w:val="20"/>
              </w:rPr>
              <w:t>nem tartják szükségesnek.</w:t>
            </w:r>
          </w:p>
        </w:tc>
      </w:tr>
      <w:tr w:rsidR="00735DA6" w:rsidRPr="00433A54" w14:paraId="586C4BD5" w14:textId="77777777" w:rsidTr="00735DA6">
        <w:trPr>
          <w:trHeight w:val="367"/>
        </w:trPr>
        <w:tc>
          <w:tcPr>
            <w:tcW w:w="426" w:type="dxa"/>
            <w:vAlign w:val="center"/>
          </w:tcPr>
          <w:p w14:paraId="403AF77B" w14:textId="77777777" w:rsidR="00735DA6" w:rsidRPr="00735DA6" w:rsidRDefault="00735DA6">
            <w:pPr>
              <w:rPr>
                <w:sz w:val="20"/>
                <w:szCs w:val="20"/>
              </w:rPr>
            </w:pPr>
            <w:r w:rsidRPr="00735DA6">
              <w:rPr>
                <w:sz w:val="20"/>
                <w:szCs w:val="20"/>
              </w:rPr>
              <w:t>4.</w:t>
            </w:r>
          </w:p>
        </w:tc>
        <w:tc>
          <w:tcPr>
            <w:tcW w:w="2835" w:type="dxa"/>
            <w:vAlign w:val="center"/>
          </w:tcPr>
          <w:p w14:paraId="31350ED7" w14:textId="77777777" w:rsidR="00735DA6" w:rsidRPr="00735DA6" w:rsidRDefault="00735DA6">
            <w:pPr>
              <w:rPr>
                <w:sz w:val="20"/>
                <w:szCs w:val="20"/>
              </w:rPr>
            </w:pPr>
            <w:proofErr w:type="gramStart"/>
            <w:r w:rsidRPr="00735DA6">
              <w:rPr>
                <w:sz w:val="20"/>
                <w:szCs w:val="20"/>
              </w:rPr>
              <w:t>Veszprém  Vármegyei</w:t>
            </w:r>
            <w:proofErr w:type="gramEnd"/>
            <w:r w:rsidRPr="00735DA6">
              <w:rPr>
                <w:sz w:val="20"/>
                <w:szCs w:val="20"/>
              </w:rPr>
              <w:t xml:space="preserve"> Kormányhivatal </w:t>
            </w:r>
          </w:p>
          <w:p w14:paraId="5B8709D2" w14:textId="77777777" w:rsidR="00735DA6" w:rsidRPr="00735DA6" w:rsidRDefault="00735DA6">
            <w:pPr>
              <w:rPr>
                <w:color w:val="000000"/>
                <w:sz w:val="20"/>
                <w:szCs w:val="20"/>
              </w:rPr>
            </w:pPr>
            <w:r w:rsidRPr="00735DA6">
              <w:rPr>
                <w:color w:val="000000"/>
                <w:sz w:val="20"/>
                <w:szCs w:val="20"/>
              </w:rPr>
              <w:t>Népegészségügyi Főosztálya 457389379</w:t>
            </w:r>
          </w:p>
        </w:tc>
        <w:tc>
          <w:tcPr>
            <w:tcW w:w="5670" w:type="dxa"/>
            <w:vAlign w:val="center"/>
          </w:tcPr>
          <w:p w14:paraId="6690B493" w14:textId="77777777" w:rsidR="00735DA6" w:rsidRPr="00735DA6" w:rsidRDefault="00735DA6">
            <w:pPr>
              <w:jc w:val="both"/>
              <w:rPr>
                <w:bCs/>
                <w:sz w:val="20"/>
                <w:szCs w:val="20"/>
              </w:rPr>
            </w:pPr>
            <w:r w:rsidRPr="00735DA6">
              <w:rPr>
                <w:bCs/>
                <w:sz w:val="20"/>
                <w:szCs w:val="20"/>
              </w:rPr>
              <w:t>Nem válaszolt</w:t>
            </w:r>
          </w:p>
        </w:tc>
      </w:tr>
      <w:tr w:rsidR="00735DA6" w:rsidRPr="00433A54" w14:paraId="3E9ED0C9" w14:textId="77777777" w:rsidTr="00735DA6">
        <w:trPr>
          <w:trHeight w:val="653"/>
        </w:trPr>
        <w:tc>
          <w:tcPr>
            <w:tcW w:w="426" w:type="dxa"/>
            <w:vAlign w:val="center"/>
          </w:tcPr>
          <w:p w14:paraId="4DA621D0" w14:textId="77777777" w:rsidR="00735DA6" w:rsidRPr="00735DA6" w:rsidRDefault="00735DA6">
            <w:pPr>
              <w:rPr>
                <w:sz w:val="20"/>
                <w:szCs w:val="20"/>
              </w:rPr>
            </w:pPr>
            <w:r w:rsidRPr="00735DA6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  <w:vAlign w:val="center"/>
          </w:tcPr>
          <w:p w14:paraId="796C16EE" w14:textId="77777777" w:rsidR="00735DA6" w:rsidRPr="00735DA6" w:rsidRDefault="00735DA6">
            <w:pPr>
              <w:rPr>
                <w:rStyle w:val="Kiemels2"/>
                <w:b w:val="0"/>
                <w:sz w:val="20"/>
                <w:szCs w:val="20"/>
              </w:rPr>
            </w:pPr>
            <w:r w:rsidRPr="00735DA6">
              <w:rPr>
                <w:sz w:val="20"/>
                <w:szCs w:val="20"/>
              </w:rPr>
              <w:t>Közép-dunántúli Vízügyi Igazgatóság</w:t>
            </w:r>
          </w:p>
        </w:tc>
        <w:tc>
          <w:tcPr>
            <w:tcW w:w="5670" w:type="dxa"/>
            <w:vAlign w:val="center"/>
          </w:tcPr>
          <w:p w14:paraId="42B897A8" w14:textId="77777777" w:rsidR="00735DA6" w:rsidRPr="00735DA6" w:rsidRDefault="00735DA6">
            <w:pPr>
              <w:rPr>
                <w:sz w:val="20"/>
                <w:szCs w:val="20"/>
                <w:highlight w:val="yellow"/>
              </w:rPr>
            </w:pPr>
            <w:r w:rsidRPr="00735DA6">
              <w:rPr>
                <w:i/>
                <w:iCs/>
                <w:sz w:val="20"/>
                <w:szCs w:val="20"/>
              </w:rPr>
              <w:t xml:space="preserve">A tervezett beavatkozások vízgazdálkodási szempontból nem kifogásoltak, </w:t>
            </w:r>
            <w:r w:rsidRPr="00735DA6">
              <w:rPr>
                <w:b/>
                <w:bCs/>
                <w:i/>
                <w:iCs/>
                <w:sz w:val="20"/>
                <w:szCs w:val="20"/>
              </w:rPr>
              <w:t>a tervezői javaslatokkal egyetértenek.</w:t>
            </w:r>
          </w:p>
        </w:tc>
      </w:tr>
      <w:tr w:rsidR="00735DA6" w:rsidRPr="00433A54" w14:paraId="590E7E92" w14:textId="77777777" w:rsidTr="00735DA6">
        <w:trPr>
          <w:trHeight w:val="648"/>
        </w:trPr>
        <w:tc>
          <w:tcPr>
            <w:tcW w:w="426" w:type="dxa"/>
            <w:vAlign w:val="center"/>
          </w:tcPr>
          <w:p w14:paraId="6DBC972B" w14:textId="77777777" w:rsidR="00735DA6" w:rsidRPr="00735DA6" w:rsidRDefault="00735DA6">
            <w:pPr>
              <w:rPr>
                <w:sz w:val="20"/>
                <w:szCs w:val="20"/>
                <w:highlight w:val="yellow"/>
              </w:rPr>
            </w:pPr>
            <w:r w:rsidRPr="00735DA6"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  <w:vAlign w:val="center"/>
          </w:tcPr>
          <w:p w14:paraId="770038E4" w14:textId="77777777" w:rsidR="00735DA6" w:rsidRPr="00735DA6" w:rsidRDefault="00735DA6">
            <w:pPr>
              <w:rPr>
                <w:sz w:val="20"/>
                <w:szCs w:val="20"/>
                <w:highlight w:val="yellow"/>
              </w:rPr>
            </w:pPr>
            <w:r w:rsidRPr="00735DA6">
              <w:rPr>
                <w:sz w:val="20"/>
                <w:szCs w:val="20"/>
              </w:rPr>
              <w:t>Veszprém Vármegyei Kormányhivatal Földhivatali Főosztály</w:t>
            </w:r>
          </w:p>
        </w:tc>
        <w:tc>
          <w:tcPr>
            <w:tcW w:w="5670" w:type="dxa"/>
            <w:vAlign w:val="center"/>
          </w:tcPr>
          <w:p w14:paraId="5E936ECC" w14:textId="77777777" w:rsidR="00735DA6" w:rsidRPr="00735DA6" w:rsidRDefault="00735DA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5DA6">
              <w:rPr>
                <w:sz w:val="20"/>
                <w:szCs w:val="20"/>
              </w:rPr>
              <w:t xml:space="preserve">A termőföld mennyiségi védelmének szempontjából, </w:t>
            </w:r>
            <w:r w:rsidRPr="00735DA6">
              <w:rPr>
                <w:b/>
                <w:i/>
                <w:iCs/>
                <w:sz w:val="20"/>
                <w:szCs w:val="20"/>
              </w:rPr>
              <w:t>környezeti vizsgálati eljárás lefolytatását nem tartja szükségesnek.</w:t>
            </w:r>
          </w:p>
        </w:tc>
      </w:tr>
      <w:tr w:rsidR="00735DA6" w:rsidRPr="00433A54" w14:paraId="025C6A0C" w14:textId="77777777" w:rsidTr="00735DA6">
        <w:trPr>
          <w:trHeight w:val="847"/>
        </w:trPr>
        <w:tc>
          <w:tcPr>
            <w:tcW w:w="426" w:type="dxa"/>
            <w:vAlign w:val="center"/>
          </w:tcPr>
          <w:p w14:paraId="1C1A878D" w14:textId="77777777" w:rsidR="00735DA6" w:rsidRPr="00735DA6" w:rsidRDefault="00735DA6">
            <w:pPr>
              <w:rPr>
                <w:sz w:val="20"/>
                <w:szCs w:val="20"/>
              </w:rPr>
            </w:pPr>
            <w:r w:rsidRPr="00735DA6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  <w:vAlign w:val="center"/>
          </w:tcPr>
          <w:p w14:paraId="40CEDDE7" w14:textId="77777777" w:rsidR="00735DA6" w:rsidRPr="00735DA6" w:rsidRDefault="00735DA6">
            <w:pPr>
              <w:rPr>
                <w:rStyle w:val="Kiemels2"/>
                <w:b w:val="0"/>
                <w:bCs w:val="0"/>
                <w:sz w:val="20"/>
                <w:szCs w:val="20"/>
              </w:rPr>
            </w:pPr>
            <w:r w:rsidRPr="00735DA6">
              <w:rPr>
                <w:sz w:val="20"/>
                <w:szCs w:val="20"/>
              </w:rPr>
              <w:t xml:space="preserve">Fejér Vármegyei Kormányhivatal Tűzvédelmi, Iparbiztonsági és Vízügyi Hatósági Főosztály  </w:t>
            </w:r>
          </w:p>
        </w:tc>
        <w:tc>
          <w:tcPr>
            <w:tcW w:w="5670" w:type="dxa"/>
            <w:vAlign w:val="center"/>
          </w:tcPr>
          <w:p w14:paraId="5B23AACD" w14:textId="77777777" w:rsidR="00735DA6" w:rsidRPr="00735DA6" w:rsidRDefault="00735DA6">
            <w:pPr>
              <w:jc w:val="both"/>
              <w:rPr>
                <w:b/>
                <w:bCs/>
                <w:sz w:val="20"/>
                <w:szCs w:val="20"/>
              </w:rPr>
            </w:pPr>
            <w:r w:rsidRPr="00735DA6">
              <w:rPr>
                <w:sz w:val="20"/>
                <w:szCs w:val="20"/>
              </w:rPr>
              <w:t xml:space="preserve">Megállapítja, hogy a módosításból várhatóan jelentős környezeti hatások nem származnak felszíni és felszín alatti vízvédelmi </w:t>
            </w:r>
            <w:proofErr w:type="gramStart"/>
            <w:r w:rsidRPr="00735DA6">
              <w:rPr>
                <w:sz w:val="20"/>
                <w:szCs w:val="20"/>
              </w:rPr>
              <w:t>szempontból,</w:t>
            </w:r>
            <w:r w:rsidRPr="00735DA6">
              <w:rPr>
                <w:b/>
                <w:bCs/>
                <w:sz w:val="20"/>
                <w:szCs w:val="20"/>
              </w:rPr>
              <w:t>a</w:t>
            </w:r>
            <w:proofErr w:type="gramEnd"/>
            <w:r w:rsidRPr="00735DA6">
              <w:rPr>
                <w:b/>
                <w:bCs/>
                <w:sz w:val="20"/>
                <w:szCs w:val="20"/>
              </w:rPr>
              <w:t xml:space="preserve"> környezeti vizsgálat lefolytatását nem tartja szükségesnek.</w:t>
            </w:r>
          </w:p>
        </w:tc>
      </w:tr>
      <w:tr w:rsidR="00735DA6" w:rsidRPr="00433A54" w14:paraId="6B47C550" w14:textId="77777777" w:rsidTr="00735DA6">
        <w:trPr>
          <w:trHeight w:val="512"/>
        </w:trPr>
        <w:tc>
          <w:tcPr>
            <w:tcW w:w="426" w:type="dxa"/>
            <w:vAlign w:val="center"/>
          </w:tcPr>
          <w:p w14:paraId="2E5CED3B" w14:textId="77777777" w:rsidR="00735DA6" w:rsidRPr="00735DA6" w:rsidRDefault="00735DA6">
            <w:pPr>
              <w:rPr>
                <w:sz w:val="20"/>
                <w:szCs w:val="20"/>
              </w:rPr>
            </w:pPr>
            <w:r w:rsidRPr="00735DA6">
              <w:rPr>
                <w:sz w:val="20"/>
                <w:szCs w:val="20"/>
              </w:rPr>
              <w:t>7</w:t>
            </w:r>
          </w:p>
        </w:tc>
        <w:tc>
          <w:tcPr>
            <w:tcW w:w="2835" w:type="dxa"/>
            <w:vAlign w:val="center"/>
          </w:tcPr>
          <w:p w14:paraId="3E05C3FB" w14:textId="77777777" w:rsidR="00735DA6" w:rsidRPr="00735DA6" w:rsidRDefault="00735DA6">
            <w:pPr>
              <w:rPr>
                <w:rStyle w:val="Kiemels2"/>
                <w:b w:val="0"/>
                <w:sz w:val="20"/>
                <w:szCs w:val="20"/>
              </w:rPr>
            </w:pPr>
            <w:r w:rsidRPr="00735DA6">
              <w:rPr>
                <w:rStyle w:val="Kiemels2"/>
                <w:sz w:val="20"/>
                <w:szCs w:val="20"/>
              </w:rPr>
              <w:t>BFKH Építésügyi és Örökségvédelmi Főosztály</w:t>
            </w:r>
          </w:p>
        </w:tc>
        <w:tc>
          <w:tcPr>
            <w:tcW w:w="5670" w:type="dxa"/>
            <w:vAlign w:val="center"/>
          </w:tcPr>
          <w:p w14:paraId="7E3C52F7" w14:textId="77777777" w:rsidR="00735DA6" w:rsidRPr="00735DA6" w:rsidRDefault="00735DA6">
            <w:pPr>
              <w:jc w:val="both"/>
              <w:rPr>
                <w:sz w:val="20"/>
                <w:szCs w:val="20"/>
              </w:rPr>
            </w:pPr>
            <w:r w:rsidRPr="00735DA6">
              <w:rPr>
                <w:b/>
                <w:sz w:val="20"/>
                <w:szCs w:val="20"/>
              </w:rPr>
              <w:t xml:space="preserve">Megállapítja, hogy </w:t>
            </w:r>
            <w:r w:rsidR="0024618A">
              <w:rPr>
                <w:b/>
                <w:sz w:val="20"/>
                <w:szCs w:val="20"/>
              </w:rPr>
              <w:t>a</w:t>
            </w:r>
            <w:r w:rsidRPr="00735DA6">
              <w:rPr>
                <w:b/>
                <w:sz w:val="20"/>
                <w:szCs w:val="20"/>
              </w:rPr>
              <w:t xml:space="preserve"> módosítással érintett 2 db területen régészeti lelőhely nem ismert, műemlék, műemléki terület nem található</w:t>
            </w:r>
            <w:r w:rsidRPr="00735DA6">
              <w:rPr>
                <w:sz w:val="20"/>
                <w:szCs w:val="20"/>
              </w:rPr>
              <w:t xml:space="preserve">. Azonban Köveskál a </w:t>
            </w:r>
            <w:r w:rsidRPr="00735DA6">
              <w:rPr>
                <w:i/>
                <w:sz w:val="20"/>
                <w:szCs w:val="20"/>
              </w:rPr>
              <w:t>Tapolcai-medence és Káli-medence</w:t>
            </w:r>
            <w:r w:rsidRPr="00735DA6">
              <w:rPr>
                <w:sz w:val="20"/>
                <w:szCs w:val="20"/>
              </w:rPr>
              <w:t xml:space="preserve"> részeként része a </w:t>
            </w:r>
            <w:r w:rsidRPr="00735DA6">
              <w:rPr>
                <w:i/>
                <w:sz w:val="20"/>
                <w:szCs w:val="20"/>
              </w:rPr>
              <w:t xml:space="preserve">Balaton-felvidéki </w:t>
            </w:r>
            <w:proofErr w:type="spellStart"/>
            <w:r w:rsidRPr="00735DA6">
              <w:rPr>
                <w:i/>
                <w:sz w:val="20"/>
                <w:szCs w:val="20"/>
              </w:rPr>
              <w:t>kultúrtáj</w:t>
            </w:r>
            <w:proofErr w:type="spellEnd"/>
            <w:r w:rsidRPr="00735DA6">
              <w:rPr>
                <w:sz w:val="20"/>
                <w:szCs w:val="20"/>
              </w:rPr>
              <w:t xml:space="preserve"> világörökségi várományosi helyszínnek. Felhívja a figyelmet, hogy a későbbiekben tervezett beépítések során be kell tartani az erre vonatkozó törvényi előírásokat.</w:t>
            </w:r>
          </w:p>
        </w:tc>
      </w:tr>
    </w:tbl>
    <w:p w14:paraId="3B698A5F" w14:textId="77777777" w:rsidR="00735DA6" w:rsidRPr="00433A54" w:rsidRDefault="00735DA6" w:rsidP="00735DA6">
      <w:pPr>
        <w:jc w:val="center"/>
        <w:rPr>
          <w:rFonts w:ascii="Arial Narrow" w:hAnsi="Arial Narrow"/>
          <w:sz w:val="22"/>
          <w:szCs w:val="22"/>
        </w:rPr>
      </w:pPr>
    </w:p>
    <w:p w14:paraId="5AEE1F2C" w14:textId="77777777" w:rsidR="00752CE1" w:rsidRPr="00AB4D41" w:rsidRDefault="00752CE1" w:rsidP="00752CE1">
      <w:pPr>
        <w:pStyle w:val="Listaszerbekezds"/>
        <w:ind w:left="0"/>
        <w:jc w:val="both"/>
        <w:rPr>
          <w:b/>
          <w:bCs/>
        </w:rPr>
      </w:pPr>
      <w:r w:rsidRPr="00AB4D41">
        <w:t xml:space="preserve">Ezt követően a tervdokumentáció </w:t>
      </w:r>
      <w:r w:rsidR="00AB4D41" w:rsidRPr="00AB4D41">
        <w:t xml:space="preserve">partnerségi </w:t>
      </w:r>
      <w:r w:rsidRPr="00AB4D41">
        <w:rPr>
          <w:b/>
          <w:bCs/>
        </w:rPr>
        <w:t xml:space="preserve">véleményezése történt meg az E-TÉR egyeztető felületén.  </w:t>
      </w:r>
    </w:p>
    <w:p w14:paraId="7C2ED1D1" w14:textId="77777777" w:rsidR="00752CE1" w:rsidRPr="00AB4D41" w:rsidRDefault="00BC082F" w:rsidP="00752CE1">
      <w:pPr>
        <w:pStyle w:val="Listaszerbekezds"/>
        <w:ind w:left="0"/>
        <w:jc w:val="both"/>
      </w:pPr>
      <w:r w:rsidRPr="00AB4D41">
        <w:t xml:space="preserve">Az Önkormányzat a </w:t>
      </w:r>
      <w:r w:rsidR="00AB4D41" w:rsidRPr="00AB4D41">
        <w:t>módosítás</w:t>
      </w:r>
      <w:r w:rsidRPr="00AB4D41">
        <w:t xml:space="preserve"> </w:t>
      </w:r>
      <w:r w:rsidR="00735DA6" w:rsidRPr="00735DA6">
        <w:rPr>
          <w:b/>
          <w:bCs/>
        </w:rPr>
        <w:t>helyi</w:t>
      </w:r>
      <w:r w:rsidR="00735DA6">
        <w:t xml:space="preserve"> </w:t>
      </w:r>
      <w:r w:rsidRPr="00AB4D41">
        <w:rPr>
          <w:b/>
          <w:bCs/>
        </w:rPr>
        <w:t>partnerségi egyeztetését</w:t>
      </w:r>
      <w:r w:rsidRPr="00AB4D41">
        <w:t xml:space="preserve"> az eljárás megindulásának időpontjában hatályos a településfejlesztéssel, településrendezéssel és településkép-érvényesítéssel összefüggő partnerségi egyeztetés helyi szabályairól szóló </w:t>
      </w:r>
      <w:r w:rsidR="00752CE1" w:rsidRPr="00AB4D41">
        <w:t xml:space="preserve">9/2017. (VII.31.) </w:t>
      </w:r>
      <w:r w:rsidRPr="00AB4D41">
        <w:t>önkormányzati rendelet alapján folytatta le</w:t>
      </w:r>
      <w:r w:rsidR="00735DA6">
        <w:t>. A lakossági fórum 2026. május 28-án került megtartásra. A lakossági fórumon partner nem jelent meg.</w:t>
      </w:r>
      <w:r w:rsidR="00752CE1" w:rsidRPr="00AB4D41">
        <w:t xml:space="preserve"> </w:t>
      </w:r>
      <w:r w:rsidR="00735DA6">
        <w:t>A június 5-éig tartó partnerségi egyeztetésen a</w:t>
      </w:r>
      <w:r w:rsidR="00752CE1" w:rsidRPr="00AB4D41">
        <w:t xml:space="preserve"> partnerek </w:t>
      </w:r>
      <w:r w:rsidR="00752CE1" w:rsidRPr="0024618A">
        <w:t>észrevételt nem tettek.</w:t>
      </w:r>
      <w:r w:rsidR="00752CE1" w:rsidRPr="00AB4D41">
        <w:t xml:space="preserve"> </w:t>
      </w:r>
    </w:p>
    <w:p w14:paraId="2B344247" w14:textId="77777777" w:rsidR="00752CE1" w:rsidRPr="00AB4D41" w:rsidRDefault="00752CE1" w:rsidP="00752CE1">
      <w:pPr>
        <w:pStyle w:val="Listaszerbekezds"/>
        <w:ind w:left="0"/>
        <w:jc w:val="both"/>
      </w:pPr>
    </w:p>
    <w:p w14:paraId="0EDF614F" w14:textId="77777777" w:rsidR="007873E0" w:rsidRPr="00AB4D41" w:rsidRDefault="007873E0" w:rsidP="007873E0">
      <w:pPr>
        <w:ind w:right="72"/>
        <w:jc w:val="both"/>
        <w:rPr>
          <w:bCs/>
        </w:rPr>
      </w:pPr>
      <w:r w:rsidRPr="00AB4D41">
        <w:rPr>
          <w:bCs/>
        </w:rPr>
        <w:t>Fentiek alapján kérem, hozzák meg döntésüket:</w:t>
      </w:r>
    </w:p>
    <w:p w14:paraId="2AA4BA10" w14:textId="77777777" w:rsidR="008E5DBB" w:rsidRDefault="008E5DBB" w:rsidP="00D200AB">
      <w:pPr>
        <w:pStyle w:val="Listaszerbekezds"/>
        <w:ind w:left="0"/>
        <w:jc w:val="both"/>
        <w:rPr>
          <w:lang w:val="hu-HU"/>
        </w:rPr>
      </w:pPr>
    </w:p>
    <w:p w14:paraId="0C82D1A8" w14:textId="77777777" w:rsidR="000A62CB" w:rsidRDefault="000A62CB" w:rsidP="00D200AB">
      <w:pPr>
        <w:pStyle w:val="Listaszerbekezds"/>
        <w:ind w:left="0"/>
        <w:jc w:val="both"/>
        <w:rPr>
          <w:lang w:val="hu-HU"/>
        </w:rPr>
      </w:pPr>
    </w:p>
    <w:p w14:paraId="11B1C558" w14:textId="77777777" w:rsidR="000A62CB" w:rsidRDefault="000A62CB" w:rsidP="00D200AB">
      <w:pPr>
        <w:pStyle w:val="Listaszerbekezds"/>
        <w:ind w:left="0"/>
        <w:jc w:val="both"/>
        <w:rPr>
          <w:lang w:val="hu-HU"/>
        </w:rPr>
      </w:pPr>
    </w:p>
    <w:p w14:paraId="6BEC73FE" w14:textId="77777777" w:rsidR="000A62CB" w:rsidRPr="008A07AD" w:rsidRDefault="000A62CB" w:rsidP="00D200AB">
      <w:pPr>
        <w:pStyle w:val="Listaszerbekezds"/>
        <w:ind w:left="0"/>
        <w:jc w:val="both"/>
        <w:rPr>
          <w:lang w:val="hu-HU"/>
        </w:rPr>
      </w:pPr>
    </w:p>
    <w:p w14:paraId="692ACBDC" w14:textId="77777777" w:rsidR="00F222FC" w:rsidRDefault="0024618A" w:rsidP="00976026">
      <w:pPr>
        <w:rPr>
          <w:b/>
        </w:rPr>
      </w:pPr>
      <w:r>
        <w:rPr>
          <w:b/>
        </w:rPr>
        <w:t>H</w:t>
      </w:r>
      <w:r w:rsidR="00F222FC">
        <w:rPr>
          <w:b/>
        </w:rPr>
        <w:t>atározati javaslat:</w:t>
      </w:r>
    </w:p>
    <w:p w14:paraId="29DBA90A" w14:textId="77777777" w:rsidR="00F222FC" w:rsidRDefault="00F222FC" w:rsidP="00C148E2">
      <w:pPr>
        <w:jc w:val="center"/>
        <w:rPr>
          <w:b/>
        </w:rPr>
      </w:pPr>
    </w:p>
    <w:p w14:paraId="6AF0B09C" w14:textId="77777777" w:rsidR="00C148E2" w:rsidRPr="008A07AD" w:rsidRDefault="00C148E2" w:rsidP="00C148E2">
      <w:pPr>
        <w:jc w:val="center"/>
        <w:rPr>
          <w:b/>
        </w:rPr>
      </w:pPr>
      <w:r w:rsidRPr="008A07AD">
        <w:rPr>
          <w:b/>
        </w:rPr>
        <w:lastRenderedPageBreak/>
        <w:t>KÖVESKÁL KÖZSÉG ÖNKORMÁNYZATA KÉPVISELŐ-TESTÜLETÉNEK</w:t>
      </w:r>
    </w:p>
    <w:p w14:paraId="2EB4318E" w14:textId="77777777" w:rsidR="00C148E2" w:rsidRPr="008A07AD" w:rsidRDefault="00C148E2" w:rsidP="00C148E2">
      <w:pPr>
        <w:jc w:val="center"/>
        <w:rPr>
          <w:b/>
        </w:rPr>
      </w:pPr>
      <w:proofErr w:type="gramStart"/>
      <w:r w:rsidRPr="008A07AD">
        <w:rPr>
          <w:b/>
        </w:rPr>
        <w:t>….</w:t>
      </w:r>
      <w:proofErr w:type="gramEnd"/>
      <w:r w:rsidRPr="008A07AD">
        <w:rPr>
          <w:b/>
        </w:rPr>
        <w:t>/202</w:t>
      </w:r>
      <w:r w:rsidR="00735DA6">
        <w:rPr>
          <w:b/>
        </w:rPr>
        <w:t>6</w:t>
      </w:r>
      <w:r w:rsidRPr="008A07AD">
        <w:rPr>
          <w:b/>
        </w:rPr>
        <w:t>. (</w:t>
      </w:r>
      <w:r w:rsidR="0024618A">
        <w:rPr>
          <w:b/>
        </w:rPr>
        <w:t>VI.11.</w:t>
      </w:r>
      <w:r w:rsidRPr="008A07AD">
        <w:rPr>
          <w:b/>
        </w:rPr>
        <w:t>) HATÁROZATA</w:t>
      </w:r>
    </w:p>
    <w:p w14:paraId="51DDE92E" w14:textId="77777777" w:rsidR="00C148E2" w:rsidRPr="008A07AD" w:rsidRDefault="00C148E2" w:rsidP="00C148E2">
      <w:pPr>
        <w:jc w:val="center"/>
        <w:rPr>
          <w:b/>
        </w:rPr>
      </w:pPr>
    </w:p>
    <w:p w14:paraId="49476652" w14:textId="77777777" w:rsidR="00C459CF" w:rsidRDefault="0024618A" w:rsidP="00C459CF">
      <w:pPr>
        <w:widowControl w:val="0"/>
        <w:autoSpaceDE w:val="0"/>
        <w:autoSpaceDN w:val="0"/>
        <w:adjustRightInd w:val="0"/>
        <w:spacing w:after="60"/>
        <w:jc w:val="center"/>
        <w:rPr>
          <w:b/>
          <w:bCs/>
        </w:rPr>
      </w:pPr>
      <w:r>
        <w:rPr>
          <w:b/>
        </w:rPr>
        <w:t xml:space="preserve">Köveskál Község </w:t>
      </w:r>
      <w:r>
        <w:rPr>
          <w:b/>
          <w:bCs/>
        </w:rPr>
        <w:t>Helyi Építési Szabályzat módosítása, partnerségi egyeztetés, környezeti értékelés véleményezésének lezárásáról</w:t>
      </w:r>
    </w:p>
    <w:p w14:paraId="532D451C" w14:textId="77777777" w:rsidR="0024618A" w:rsidRPr="008A07AD" w:rsidRDefault="0024618A" w:rsidP="00C459CF">
      <w:pPr>
        <w:widowControl w:val="0"/>
        <w:autoSpaceDE w:val="0"/>
        <w:autoSpaceDN w:val="0"/>
        <w:adjustRightInd w:val="0"/>
        <w:spacing w:after="60"/>
        <w:jc w:val="center"/>
      </w:pPr>
    </w:p>
    <w:p w14:paraId="0AC11D8A" w14:textId="77777777" w:rsidR="009D7FB4" w:rsidRPr="00113E9C" w:rsidRDefault="008A07AD" w:rsidP="009D7FB4">
      <w:pPr>
        <w:pStyle w:val="Listaszerbekezds"/>
        <w:spacing w:after="120"/>
        <w:ind w:left="0"/>
        <w:jc w:val="both"/>
      </w:pPr>
      <w:r w:rsidRPr="00113E9C">
        <w:rPr>
          <w:lang w:val="hu-HU"/>
        </w:rPr>
        <w:t>Köveskál</w:t>
      </w:r>
      <w:r w:rsidRPr="00113E9C">
        <w:t xml:space="preserve"> Község Önkormányzat</w:t>
      </w:r>
      <w:r w:rsidR="0024618A">
        <w:rPr>
          <w:lang w:val="hu-HU"/>
        </w:rPr>
        <w:t>a</w:t>
      </w:r>
      <w:r w:rsidRPr="00113E9C">
        <w:t xml:space="preserve"> Képviselő-testülete a </w:t>
      </w:r>
      <w:r w:rsidR="00AB4D41">
        <w:rPr>
          <w:lang w:val="hu-HU"/>
        </w:rPr>
        <w:t>Helyi Építési Szabályzat</w:t>
      </w:r>
      <w:r w:rsidR="00752CE1">
        <w:t xml:space="preserve"> véleményezési eljárásával kapcsolatban:</w:t>
      </w:r>
    </w:p>
    <w:p w14:paraId="2D96ECDC" w14:textId="77777777" w:rsidR="009D7FB4" w:rsidRPr="00113E9C" w:rsidRDefault="009D7FB4" w:rsidP="009D7FB4">
      <w:pPr>
        <w:pStyle w:val="Listaszerbekezds"/>
        <w:spacing w:after="120"/>
        <w:jc w:val="both"/>
      </w:pPr>
    </w:p>
    <w:p w14:paraId="12097078" w14:textId="77777777" w:rsidR="00752CE1" w:rsidRPr="00AB4D41" w:rsidRDefault="00752CE1" w:rsidP="00AB4D41">
      <w:pPr>
        <w:numPr>
          <w:ilvl w:val="0"/>
          <w:numId w:val="15"/>
        </w:numPr>
        <w:ind w:left="567" w:hanging="567"/>
        <w:jc w:val="both"/>
        <w:rPr>
          <w:u w:val="single"/>
        </w:rPr>
      </w:pPr>
      <w:r w:rsidRPr="00752CE1">
        <w:t xml:space="preserve">megállapítja, hogy az első ütemben lezajlott egyeztetés során beérkezett vélemények figyelembevételével </w:t>
      </w:r>
      <w:r w:rsidRPr="00752CE1">
        <w:rPr>
          <w:u w:val="single"/>
        </w:rPr>
        <w:t>a 2/2005. (I. 11.) Korm. rendelet szerinti környezeti értékelés elkészítésére nem volt szükség,</w:t>
      </w:r>
    </w:p>
    <w:p w14:paraId="0F2C5615" w14:textId="77777777" w:rsidR="00752CE1" w:rsidRPr="00752CE1" w:rsidRDefault="00AB4D41" w:rsidP="00752CE1">
      <w:pPr>
        <w:ind w:left="567" w:hanging="567"/>
        <w:jc w:val="both"/>
      </w:pPr>
      <w:r>
        <w:t>2</w:t>
      </w:r>
      <w:r w:rsidR="00752CE1" w:rsidRPr="00752CE1">
        <w:t xml:space="preserve">. </w:t>
      </w:r>
      <w:r w:rsidR="00752CE1" w:rsidRPr="00752CE1">
        <w:tab/>
        <w:t>megállapítja,</w:t>
      </w:r>
      <w:r w:rsidR="00752CE1" w:rsidRPr="00752CE1">
        <w:rPr>
          <w:b/>
        </w:rPr>
        <w:t xml:space="preserve"> </w:t>
      </w:r>
      <w:r w:rsidR="00752CE1" w:rsidRPr="00752CE1">
        <w:t xml:space="preserve">hogy az E-TÉR-en lefolytatott partnerségi véleményezés során a módosítással kapcsolatban kifogásoló vélemény nem érkezett, </w:t>
      </w:r>
    </w:p>
    <w:p w14:paraId="32EF16BB" w14:textId="77777777" w:rsidR="00752CE1" w:rsidRPr="00752CE1" w:rsidRDefault="00AB4D41" w:rsidP="00752CE1">
      <w:pPr>
        <w:ind w:left="567" w:hanging="567"/>
        <w:jc w:val="both"/>
      </w:pPr>
      <w:r>
        <w:t>3</w:t>
      </w:r>
      <w:r w:rsidR="00752CE1" w:rsidRPr="00752CE1">
        <w:t xml:space="preserve">. </w:t>
      </w:r>
      <w:r w:rsidR="00752CE1" w:rsidRPr="00752CE1">
        <w:tab/>
        <w:t xml:space="preserve">megállapítja, hogy a helyi partnerségi egyeztetés során a partnerektől nem érkezett vélemény, így </w:t>
      </w:r>
      <w:r w:rsidR="00752CE1" w:rsidRPr="00752CE1">
        <w:rPr>
          <w:u w:val="single"/>
        </w:rPr>
        <w:t>a partnerségi egyeztetést lezárult</w:t>
      </w:r>
      <w:r w:rsidR="00752CE1" w:rsidRPr="00752CE1">
        <w:t>,</w:t>
      </w:r>
    </w:p>
    <w:p w14:paraId="1947D921" w14:textId="77777777" w:rsidR="00752CE1" w:rsidRPr="00752CE1" w:rsidRDefault="00AB4D41" w:rsidP="00752CE1">
      <w:pPr>
        <w:ind w:left="567" w:hanging="567"/>
        <w:jc w:val="both"/>
      </w:pPr>
      <w:r>
        <w:t>4</w:t>
      </w:r>
      <w:r w:rsidR="00752CE1" w:rsidRPr="00752CE1">
        <w:t>.</w:t>
      </w:r>
      <w:r w:rsidR="00752CE1" w:rsidRPr="00752CE1">
        <w:tab/>
      </w:r>
      <w:bookmarkStart w:id="3" w:name="_Hlk120488391"/>
      <w:r w:rsidR="00752CE1" w:rsidRPr="00752CE1">
        <w:t xml:space="preserve"> </w:t>
      </w:r>
      <w:bookmarkEnd w:id="3"/>
      <w:r w:rsidR="00752CE1" w:rsidRPr="00752CE1">
        <w:t>gondoskodik a beérkezett véleményekkel és a környezeti értékeléssel kapcsolatos döntés dokumentálásáról és közzétételéről,</w:t>
      </w:r>
    </w:p>
    <w:p w14:paraId="74618E9E" w14:textId="77777777" w:rsidR="00752CE1" w:rsidRPr="00752CE1" w:rsidRDefault="00AB4D41" w:rsidP="00752CE1">
      <w:pPr>
        <w:ind w:left="567" w:hanging="567"/>
        <w:jc w:val="both"/>
      </w:pPr>
      <w:r>
        <w:t>5</w:t>
      </w:r>
      <w:r w:rsidR="00752CE1" w:rsidRPr="00752CE1">
        <w:t>.</w:t>
      </w:r>
      <w:r w:rsidR="00752CE1" w:rsidRPr="00752CE1">
        <w:tab/>
        <w:t>a jelen döntéssel összhangban a Záró véleményezési tervdokumentációt az eljárás során beérkezett véleményekkel</w:t>
      </w:r>
      <w:r w:rsidR="000A62CB">
        <w:t xml:space="preserve"> feltölti az E-TÉR felület</w:t>
      </w:r>
      <w:r w:rsidR="00752CE1" w:rsidRPr="00752CE1">
        <w:t>re záró szakmai véleményezésre a Veszprém Vármegyei Kormányhivatal Állami főépítészének és kezdeményezi a záró szakmai vélemény kiadását.</w:t>
      </w:r>
    </w:p>
    <w:p w14:paraId="5DA9361D" w14:textId="77777777" w:rsidR="006E441C" w:rsidRPr="00752CE1" w:rsidRDefault="006E441C" w:rsidP="00D200AB">
      <w:pPr>
        <w:rPr>
          <w:b/>
        </w:rPr>
      </w:pPr>
    </w:p>
    <w:p w14:paraId="3F8DD3F9" w14:textId="77777777" w:rsidR="00D200AB" w:rsidRPr="008A07AD" w:rsidRDefault="00D200AB" w:rsidP="00D200AB">
      <w:pPr>
        <w:rPr>
          <w:bCs/>
        </w:rPr>
      </w:pPr>
      <w:r w:rsidRPr="008A07AD">
        <w:rPr>
          <w:bCs/>
        </w:rPr>
        <w:t xml:space="preserve">Felelős: </w:t>
      </w:r>
      <w:r w:rsidR="007449E1" w:rsidRPr="008A07AD">
        <w:rPr>
          <w:bCs/>
        </w:rPr>
        <w:t xml:space="preserve">Györffy Szabolcs Zoltán </w:t>
      </w:r>
      <w:r w:rsidRPr="008A07AD">
        <w:rPr>
          <w:bCs/>
        </w:rPr>
        <w:t>polgármester</w:t>
      </w:r>
    </w:p>
    <w:p w14:paraId="3F09BE57" w14:textId="77777777" w:rsidR="00D200AB" w:rsidRPr="008A07AD" w:rsidRDefault="00D200AB" w:rsidP="00D200AB">
      <w:pPr>
        <w:rPr>
          <w:bCs/>
        </w:rPr>
      </w:pPr>
      <w:r w:rsidRPr="008A07AD">
        <w:rPr>
          <w:bCs/>
        </w:rPr>
        <w:t>Határidő: folyamatos</w:t>
      </w:r>
    </w:p>
    <w:p w14:paraId="73D7E2FF" w14:textId="77777777" w:rsidR="00D200AB" w:rsidRPr="00FA49E5" w:rsidRDefault="00D200AB" w:rsidP="00D200AB"/>
    <w:p w14:paraId="3C2C5735" w14:textId="77777777" w:rsidR="00113E9C" w:rsidRDefault="00113E9C" w:rsidP="00D200AB">
      <w:pPr>
        <w:jc w:val="both"/>
        <w:rPr>
          <w:bCs/>
          <w:highlight w:val="yellow"/>
        </w:rPr>
      </w:pPr>
    </w:p>
    <w:p w14:paraId="0C1A6ECA" w14:textId="77777777" w:rsidR="00113E9C" w:rsidRDefault="00113E9C" w:rsidP="00D200AB">
      <w:pPr>
        <w:jc w:val="both"/>
        <w:rPr>
          <w:bCs/>
          <w:highlight w:val="yellow"/>
        </w:rPr>
      </w:pPr>
    </w:p>
    <w:sectPr w:rsidR="00113E9C" w:rsidSect="00EC66FA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28615" w14:textId="77777777" w:rsidR="00C96579" w:rsidRDefault="00C96579" w:rsidP="001554E9">
      <w:r>
        <w:separator/>
      </w:r>
    </w:p>
  </w:endnote>
  <w:endnote w:type="continuationSeparator" w:id="0">
    <w:p w14:paraId="6730FA20" w14:textId="77777777" w:rsidR="00C96579" w:rsidRDefault="00C96579" w:rsidP="00155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AF3BD" w14:textId="77777777" w:rsidR="00C96579" w:rsidRDefault="00C96579" w:rsidP="001554E9">
      <w:r>
        <w:separator/>
      </w:r>
    </w:p>
  </w:footnote>
  <w:footnote w:type="continuationSeparator" w:id="0">
    <w:p w14:paraId="70DBD490" w14:textId="77777777" w:rsidR="00C96579" w:rsidRDefault="00C96579" w:rsidP="00155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96ABA"/>
    <w:multiLevelType w:val="multilevel"/>
    <w:tmpl w:val="55D43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51621E7"/>
    <w:multiLevelType w:val="hybridMultilevel"/>
    <w:tmpl w:val="8D6029F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F03B6"/>
    <w:multiLevelType w:val="hybridMultilevel"/>
    <w:tmpl w:val="B4849B64"/>
    <w:lvl w:ilvl="0" w:tplc="F66E7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57262"/>
    <w:multiLevelType w:val="hybridMultilevel"/>
    <w:tmpl w:val="FE04657A"/>
    <w:lvl w:ilvl="0" w:tplc="681A0C4E">
      <w:start w:val="1"/>
      <w:numFmt w:val="upperRoman"/>
      <w:lvlText w:val="%1."/>
      <w:lvlJc w:val="right"/>
      <w:pPr>
        <w:ind w:left="643" w:hanging="360"/>
      </w:pPr>
      <w:rPr>
        <w:b/>
        <w:i w:val="0"/>
      </w:rPr>
    </w:lvl>
    <w:lvl w:ilvl="1" w:tplc="F80EFC12">
      <w:numFmt w:val="bullet"/>
      <w:lvlText w:val="-"/>
      <w:lvlJc w:val="left"/>
      <w:pPr>
        <w:ind w:left="1363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083" w:hanging="180"/>
      </w:pPr>
    </w:lvl>
    <w:lvl w:ilvl="3" w:tplc="040E000F" w:tentative="1">
      <w:start w:val="1"/>
      <w:numFmt w:val="decimal"/>
      <w:lvlText w:val="%4."/>
      <w:lvlJc w:val="left"/>
      <w:pPr>
        <w:ind w:left="2803" w:hanging="360"/>
      </w:pPr>
    </w:lvl>
    <w:lvl w:ilvl="4" w:tplc="040E0019" w:tentative="1">
      <w:start w:val="1"/>
      <w:numFmt w:val="lowerLetter"/>
      <w:lvlText w:val="%5."/>
      <w:lvlJc w:val="left"/>
      <w:pPr>
        <w:ind w:left="3523" w:hanging="360"/>
      </w:pPr>
    </w:lvl>
    <w:lvl w:ilvl="5" w:tplc="040E001B" w:tentative="1">
      <w:start w:val="1"/>
      <w:numFmt w:val="lowerRoman"/>
      <w:lvlText w:val="%6."/>
      <w:lvlJc w:val="right"/>
      <w:pPr>
        <w:ind w:left="4243" w:hanging="180"/>
      </w:pPr>
    </w:lvl>
    <w:lvl w:ilvl="6" w:tplc="040E000F" w:tentative="1">
      <w:start w:val="1"/>
      <w:numFmt w:val="decimal"/>
      <w:lvlText w:val="%7."/>
      <w:lvlJc w:val="left"/>
      <w:pPr>
        <w:ind w:left="4963" w:hanging="360"/>
      </w:pPr>
    </w:lvl>
    <w:lvl w:ilvl="7" w:tplc="040E0019" w:tentative="1">
      <w:start w:val="1"/>
      <w:numFmt w:val="lowerLetter"/>
      <w:lvlText w:val="%8."/>
      <w:lvlJc w:val="left"/>
      <w:pPr>
        <w:ind w:left="5683" w:hanging="360"/>
      </w:pPr>
    </w:lvl>
    <w:lvl w:ilvl="8" w:tplc="040E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250A16ED"/>
    <w:multiLevelType w:val="hybridMultilevel"/>
    <w:tmpl w:val="7068D0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35AEA"/>
    <w:multiLevelType w:val="hybridMultilevel"/>
    <w:tmpl w:val="DC9C0BD4"/>
    <w:lvl w:ilvl="0" w:tplc="040E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E000F">
      <w:start w:val="1"/>
      <w:numFmt w:val="decimal"/>
      <w:lvlText w:val="%2.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6" w15:restartNumberingAfterBreak="0">
    <w:nsid w:val="2A9C551B"/>
    <w:multiLevelType w:val="hybridMultilevel"/>
    <w:tmpl w:val="FE50F8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FE3DB4"/>
    <w:multiLevelType w:val="hybridMultilevel"/>
    <w:tmpl w:val="6C4C2BAE"/>
    <w:lvl w:ilvl="0" w:tplc="F66E7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24DE4"/>
    <w:multiLevelType w:val="hybridMultilevel"/>
    <w:tmpl w:val="C0F056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2B3317"/>
    <w:multiLevelType w:val="hybridMultilevel"/>
    <w:tmpl w:val="588C8640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FB03317"/>
    <w:multiLevelType w:val="hybridMultilevel"/>
    <w:tmpl w:val="397A61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92538"/>
    <w:multiLevelType w:val="hybridMultilevel"/>
    <w:tmpl w:val="10AE4752"/>
    <w:lvl w:ilvl="0" w:tplc="C44E9F2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90B71"/>
    <w:multiLevelType w:val="hybridMultilevel"/>
    <w:tmpl w:val="44C0019A"/>
    <w:lvl w:ilvl="0" w:tplc="D4DA4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D764AB"/>
    <w:multiLevelType w:val="hybridMultilevel"/>
    <w:tmpl w:val="104CA4F2"/>
    <w:lvl w:ilvl="0" w:tplc="D13A36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ADF09BA"/>
    <w:multiLevelType w:val="multilevel"/>
    <w:tmpl w:val="C9B82E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71942507">
    <w:abstractNumId w:val="5"/>
  </w:num>
  <w:num w:numId="2" w16cid:durableId="1827700648">
    <w:abstractNumId w:val="14"/>
  </w:num>
  <w:num w:numId="3" w16cid:durableId="689378363">
    <w:abstractNumId w:val="0"/>
  </w:num>
  <w:num w:numId="4" w16cid:durableId="1648779877">
    <w:abstractNumId w:val="13"/>
  </w:num>
  <w:num w:numId="5" w16cid:durableId="402291907">
    <w:abstractNumId w:val="3"/>
  </w:num>
  <w:num w:numId="6" w16cid:durableId="108597873">
    <w:abstractNumId w:val="12"/>
  </w:num>
  <w:num w:numId="7" w16cid:durableId="535780168">
    <w:abstractNumId w:val="4"/>
  </w:num>
  <w:num w:numId="8" w16cid:durableId="574441052">
    <w:abstractNumId w:val="10"/>
  </w:num>
  <w:num w:numId="9" w16cid:durableId="1916282865">
    <w:abstractNumId w:val="7"/>
  </w:num>
  <w:num w:numId="10" w16cid:durableId="12541319">
    <w:abstractNumId w:val="8"/>
  </w:num>
  <w:num w:numId="11" w16cid:durableId="1250776221">
    <w:abstractNumId w:val="2"/>
  </w:num>
  <w:num w:numId="12" w16cid:durableId="1292059196">
    <w:abstractNumId w:val="11"/>
  </w:num>
  <w:num w:numId="13" w16cid:durableId="982808156">
    <w:abstractNumId w:val="6"/>
  </w:num>
  <w:num w:numId="14" w16cid:durableId="29765225">
    <w:abstractNumId w:val="9"/>
  </w:num>
  <w:num w:numId="15" w16cid:durableId="552884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E0F"/>
    <w:rsid w:val="000015AF"/>
    <w:rsid w:val="000052E2"/>
    <w:rsid w:val="000056AB"/>
    <w:rsid w:val="000068B4"/>
    <w:rsid w:val="00010B06"/>
    <w:rsid w:val="0001324A"/>
    <w:rsid w:val="00015CF9"/>
    <w:rsid w:val="0002042D"/>
    <w:rsid w:val="00020732"/>
    <w:rsid w:val="000213F3"/>
    <w:rsid w:val="000217CA"/>
    <w:rsid w:val="00024E9F"/>
    <w:rsid w:val="00025997"/>
    <w:rsid w:val="000279F8"/>
    <w:rsid w:val="00027BA6"/>
    <w:rsid w:val="00030BFA"/>
    <w:rsid w:val="000312C2"/>
    <w:rsid w:val="00033B39"/>
    <w:rsid w:val="00037A72"/>
    <w:rsid w:val="00037F04"/>
    <w:rsid w:val="000414C3"/>
    <w:rsid w:val="00041873"/>
    <w:rsid w:val="00044D18"/>
    <w:rsid w:val="00044E37"/>
    <w:rsid w:val="00045988"/>
    <w:rsid w:val="00047FC2"/>
    <w:rsid w:val="00050232"/>
    <w:rsid w:val="000509E1"/>
    <w:rsid w:val="00052FF6"/>
    <w:rsid w:val="00054144"/>
    <w:rsid w:val="00054770"/>
    <w:rsid w:val="00054EDD"/>
    <w:rsid w:val="00055A54"/>
    <w:rsid w:val="00057850"/>
    <w:rsid w:val="000579D0"/>
    <w:rsid w:val="00061F22"/>
    <w:rsid w:val="00062613"/>
    <w:rsid w:val="00062634"/>
    <w:rsid w:val="00062ADB"/>
    <w:rsid w:val="00062DAE"/>
    <w:rsid w:val="000630E0"/>
    <w:rsid w:val="000655F4"/>
    <w:rsid w:val="00065A91"/>
    <w:rsid w:val="00072EA3"/>
    <w:rsid w:val="00080194"/>
    <w:rsid w:val="000802DD"/>
    <w:rsid w:val="000805C7"/>
    <w:rsid w:val="0008123E"/>
    <w:rsid w:val="00085739"/>
    <w:rsid w:val="00086298"/>
    <w:rsid w:val="000909B3"/>
    <w:rsid w:val="00094057"/>
    <w:rsid w:val="0009462B"/>
    <w:rsid w:val="00094CC4"/>
    <w:rsid w:val="000A0072"/>
    <w:rsid w:val="000A117C"/>
    <w:rsid w:val="000A1D36"/>
    <w:rsid w:val="000A2273"/>
    <w:rsid w:val="000A2386"/>
    <w:rsid w:val="000A62CB"/>
    <w:rsid w:val="000B0AC5"/>
    <w:rsid w:val="000B1F99"/>
    <w:rsid w:val="000B4996"/>
    <w:rsid w:val="000B5476"/>
    <w:rsid w:val="000B67E8"/>
    <w:rsid w:val="000B6CB6"/>
    <w:rsid w:val="000C251D"/>
    <w:rsid w:val="000C2A1F"/>
    <w:rsid w:val="000C2DC2"/>
    <w:rsid w:val="000C3437"/>
    <w:rsid w:val="000C44FD"/>
    <w:rsid w:val="000C4E9C"/>
    <w:rsid w:val="000C6820"/>
    <w:rsid w:val="000C7961"/>
    <w:rsid w:val="000D3CB2"/>
    <w:rsid w:val="000D551F"/>
    <w:rsid w:val="000D6594"/>
    <w:rsid w:val="000D6659"/>
    <w:rsid w:val="000D7EA3"/>
    <w:rsid w:val="000E0AEF"/>
    <w:rsid w:val="000E1044"/>
    <w:rsid w:val="000E20B9"/>
    <w:rsid w:val="000E6325"/>
    <w:rsid w:val="000E7497"/>
    <w:rsid w:val="000F3DF3"/>
    <w:rsid w:val="000F58C6"/>
    <w:rsid w:val="000F6D04"/>
    <w:rsid w:val="0010061C"/>
    <w:rsid w:val="001008A6"/>
    <w:rsid w:val="0010374C"/>
    <w:rsid w:val="0010431D"/>
    <w:rsid w:val="00106CC5"/>
    <w:rsid w:val="00113E9C"/>
    <w:rsid w:val="00114517"/>
    <w:rsid w:val="00114812"/>
    <w:rsid w:val="001154D5"/>
    <w:rsid w:val="00115909"/>
    <w:rsid w:val="0011608E"/>
    <w:rsid w:val="00116A74"/>
    <w:rsid w:val="00117314"/>
    <w:rsid w:val="00126EA1"/>
    <w:rsid w:val="001274D4"/>
    <w:rsid w:val="0013012D"/>
    <w:rsid w:val="00131AA3"/>
    <w:rsid w:val="00137490"/>
    <w:rsid w:val="001412AD"/>
    <w:rsid w:val="00143E96"/>
    <w:rsid w:val="00143F39"/>
    <w:rsid w:val="00145421"/>
    <w:rsid w:val="00145672"/>
    <w:rsid w:val="00151902"/>
    <w:rsid w:val="00152458"/>
    <w:rsid w:val="00152A03"/>
    <w:rsid w:val="00154E8E"/>
    <w:rsid w:val="00155495"/>
    <w:rsid w:val="001554E9"/>
    <w:rsid w:val="00156B5B"/>
    <w:rsid w:val="00160DBA"/>
    <w:rsid w:val="00162C9A"/>
    <w:rsid w:val="0016383F"/>
    <w:rsid w:val="00165799"/>
    <w:rsid w:val="001670C0"/>
    <w:rsid w:val="0017024A"/>
    <w:rsid w:val="0017041B"/>
    <w:rsid w:val="0017099F"/>
    <w:rsid w:val="001709A6"/>
    <w:rsid w:val="00176DE2"/>
    <w:rsid w:val="00177CC5"/>
    <w:rsid w:val="001801B8"/>
    <w:rsid w:val="00181973"/>
    <w:rsid w:val="001820DA"/>
    <w:rsid w:val="0018466B"/>
    <w:rsid w:val="00185A29"/>
    <w:rsid w:val="00186EC6"/>
    <w:rsid w:val="001931A6"/>
    <w:rsid w:val="00194BBE"/>
    <w:rsid w:val="001952C8"/>
    <w:rsid w:val="001956D3"/>
    <w:rsid w:val="00196BDA"/>
    <w:rsid w:val="00196E3A"/>
    <w:rsid w:val="00197331"/>
    <w:rsid w:val="001A0A91"/>
    <w:rsid w:val="001A0E8A"/>
    <w:rsid w:val="001A2FE7"/>
    <w:rsid w:val="001A3392"/>
    <w:rsid w:val="001A3939"/>
    <w:rsid w:val="001A4270"/>
    <w:rsid w:val="001A72F7"/>
    <w:rsid w:val="001A75A5"/>
    <w:rsid w:val="001B0FE2"/>
    <w:rsid w:val="001B148C"/>
    <w:rsid w:val="001B2AD6"/>
    <w:rsid w:val="001B3D20"/>
    <w:rsid w:val="001B6249"/>
    <w:rsid w:val="001B68AE"/>
    <w:rsid w:val="001C04E7"/>
    <w:rsid w:val="001C2884"/>
    <w:rsid w:val="001C2B40"/>
    <w:rsid w:val="001C5BF2"/>
    <w:rsid w:val="001C6449"/>
    <w:rsid w:val="001C683A"/>
    <w:rsid w:val="001C74A4"/>
    <w:rsid w:val="001D56FF"/>
    <w:rsid w:val="001D5844"/>
    <w:rsid w:val="001D5D69"/>
    <w:rsid w:val="001D609D"/>
    <w:rsid w:val="001D77A0"/>
    <w:rsid w:val="001E161E"/>
    <w:rsid w:val="001E4481"/>
    <w:rsid w:val="001E4628"/>
    <w:rsid w:val="001E5071"/>
    <w:rsid w:val="001E64DE"/>
    <w:rsid w:val="001E690D"/>
    <w:rsid w:val="001E7806"/>
    <w:rsid w:val="001F2A22"/>
    <w:rsid w:val="001F41FD"/>
    <w:rsid w:val="001F46FB"/>
    <w:rsid w:val="001F5010"/>
    <w:rsid w:val="001F6133"/>
    <w:rsid w:val="002005FC"/>
    <w:rsid w:val="00201138"/>
    <w:rsid w:val="0020125D"/>
    <w:rsid w:val="0020299E"/>
    <w:rsid w:val="002046C7"/>
    <w:rsid w:val="00204EEE"/>
    <w:rsid w:val="00205234"/>
    <w:rsid w:val="00210B79"/>
    <w:rsid w:val="00213229"/>
    <w:rsid w:val="002164F6"/>
    <w:rsid w:val="00222846"/>
    <w:rsid w:val="0022327E"/>
    <w:rsid w:val="0022386F"/>
    <w:rsid w:val="0022388C"/>
    <w:rsid w:val="00224A13"/>
    <w:rsid w:val="00224D7B"/>
    <w:rsid w:val="002259C1"/>
    <w:rsid w:val="00226256"/>
    <w:rsid w:val="00227D4B"/>
    <w:rsid w:val="00232975"/>
    <w:rsid w:val="0023310F"/>
    <w:rsid w:val="00233CC8"/>
    <w:rsid w:val="00234147"/>
    <w:rsid w:val="002344C1"/>
    <w:rsid w:val="0023514B"/>
    <w:rsid w:val="0024493B"/>
    <w:rsid w:val="00245493"/>
    <w:rsid w:val="0024618A"/>
    <w:rsid w:val="00246586"/>
    <w:rsid w:val="00246676"/>
    <w:rsid w:val="0024698D"/>
    <w:rsid w:val="00246F70"/>
    <w:rsid w:val="002470EB"/>
    <w:rsid w:val="002503FA"/>
    <w:rsid w:val="002509AE"/>
    <w:rsid w:val="00252430"/>
    <w:rsid w:val="00253FA5"/>
    <w:rsid w:val="00254B21"/>
    <w:rsid w:val="00256E8E"/>
    <w:rsid w:val="00257908"/>
    <w:rsid w:val="0026235B"/>
    <w:rsid w:val="002637FF"/>
    <w:rsid w:val="00263957"/>
    <w:rsid w:val="00263F8D"/>
    <w:rsid w:val="00264B48"/>
    <w:rsid w:val="0026686C"/>
    <w:rsid w:val="00267152"/>
    <w:rsid w:val="00267243"/>
    <w:rsid w:val="00267C7F"/>
    <w:rsid w:val="00270036"/>
    <w:rsid w:val="0027156C"/>
    <w:rsid w:val="00271FD8"/>
    <w:rsid w:val="00272BF8"/>
    <w:rsid w:val="00274EA1"/>
    <w:rsid w:val="002757A7"/>
    <w:rsid w:val="00282A40"/>
    <w:rsid w:val="00282EE3"/>
    <w:rsid w:val="002848D6"/>
    <w:rsid w:val="0028573A"/>
    <w:rsid w:val="00285FF4"/>
    <w:rsid w:val="00286680"/>
    <w:rsid w:val="00286D5F"/>
    <w:rsid w:val="00287182"/>
    <w:rsid w:val="00287965"/>
    <w:rsid w:val="00287FBC"/>
    <w:rsid w:val="002907E4"/>
    <w:rsid w:val="002932C4"/>
    <w:rsid w:val="0029383B"/>
    <w:rsid w:val="00294B58"/>
    <w:rsid w:val="0029638A"/>
    <w:rsid w:val="00297BC9"/>
    <w:rsid w:val="002A0597"/>
    <w:rsid w:val="002A05D9"/>
    <w:rsid w:val="002A076D"/>
    <w:rsid w:val="002A1D91"/>
    <w:rsid w:val="002A3D81"/>
    <w:rsid w:val="002A4CD3"/>
    <w:rsid w:val="002A5103"/>
    <w:rsid w:val="002A6C72"/>
    <w:rsid w:val="002B07D6"/>
    <w:rsid w:val="002B0AFC"/>
    <w:rsid w:val="002C28BB"/>
    <w:rsid w:val="002C6284"/>
    <w:rsid w:val="002C64D6"/>
    <w:rsid w:val="002C6AA2"/>
    <w:rsid w:val="002C7E9D"/>
    <w:rsid w:val="002D1944"/>
    <w:rsid w:val="002D2671"/>
    <w:rsid w:val="002D6091"/>
    <w:rsid w:val="002D6B58"/>
    <w:rsid w:val="002D701B"/>
    <w:rsid w:val="002D7B6D"/>
    <w:rsid w:val="002E00C6"/>
    <w:rsid w:val="002E0310"/>
    <w:rsid w:val="002E2665"/>
    <w:rsid w:val="002E466F"/>
    <w:rsid w:val="002E61CE"/>
    <w:rsid w:val="002E6B45"/>
    <w:rsid w:val="002E7843"/>
    <w:rsid w:val="002F0BAD"/>
    <w:rsid w:val="002F1019"/>
    <w:rsid w:val="002F1619"/>
    <w:rsid w:val="002F1E8F"/>
    <w:rsid w:val="002F286F"/>
    <w:rsid w:val="002F3549"/>
    <w:rsid w:val="002F39A1"/>
    <w:rsid w:val="002F3B79"/>
    <w:rsid w:val="002F6347"/>
    <w:rsid w:val="002F6F24"/>
    <w:rsid w:val="0030198A"/>
    <w:rsid w:val="0030646B"/>
    <w:rsid w:val="0030652C"/>
    <w:rsid w:val="003073CA"/>
    <w:rsid w:val="00307E1F"/>
    <w:rsid w:val="00310A4F"/>
    <w:rsid w:val="003114FD"/>
    <w:rsid w:val="00313272"/>
    <w:rsid w:val="00314004"/>
    <w:rsid w:val="0031616F"/>
    <w:rsid w:val="00317B28"/>
    <w:rsid w:val="00320A0E"/>
    <w:rsid w:val="00327F03"/>
    <w:rsid w:val="00330E43"/>
    <w:rsid w:val="00331624"/>
    <w:rsid w:val="00331A89"/>
    <w:rsid w:val="00331AE0"/>
    <w:rsid w:val="00332AC3"/>
    <w:rsid w:val="00333B4C"/>
    <w:rsid w:val="00333E03"/>
    <w:rsid w:val="00336225"/>
    <w:rsid w:val="00336D6F"/>
    <w:rsid w:val="00337524"/>
    <w:rsid w:val="0034194B"/>
    <w:rsid w:val="0034444A"/>
    <w:rsid w:val="0034663C"/>
    <w:rsid w:val="00351FBA"/>
    <w:rsid w:val="003521C1"/>
    <w:rsid w:val="00352763"/>
    <w:rsid w:val="003534EC"/>
    <w:rsid w:val="0035748E"/>
    <w:rsid w:val="003632D1"/>
    <w:rsid w:val="003637F8"/>
    <w:rsid w:val="00364729"/>
    <w:rsid w:val="003664B4"/>
    <w:rsid w:val="003669E1"/>
    <w:rsid w:val="00370737"/>
    <w:rsid w:val="003711B2"/>
    <w:rsid w:val="003718BC"/>
    <w:rsid w:val="00372473"/>
    <w:rsid w:val="00372A09"/>
    <w:rsid w:val="003740BB"/>
    <w:rsid w:val="00374ECF"/>
    <w:rsid w:val="003755B0"/>
    <w:rsid w:val="00381C6B"/>
    <w:rsid w:val="003825E1"/>
    <w:rsid w:val="00387792"/>
    <w:rsid w:val="00390F26"/>
    <w:rsid w:val="00391D11"/>
    <w:rsid w:val="00392568"/>
    <w:rsid w:val="00392803"/>
    <w:rsid w:val="00393B6C"/>
    <w:rsid w:val="00394275"/>
    <w:rsid w:val="00396FBE"/>
    <w:rsid w:val="003A1B5A"/>
    <w:rsid w:val="003A21E2"/>
    <w:rsid w:val="003A36D0"/>
    <w:rsid w:val="003A60A7"/>
    <w:rsid w:val="003A7D58"/>
    <w:rsid w:val="003B0615"/>
    <w:rsid w:val="003B0EFD"/>
    <w:rsid w:val="003B13A4"/>
    <w:rsid w:val="003B260A"/>
    <w:rsid w:val="003B27A9"/>
    <w:rsid w:val="003B27AD"/>
    <w:rsid w:val="003B39B2"/>
    <w:rsid w:val="003B4313"/>
    <w:rsid w:val="003B4C50"/>
    <w:rsid w:val="003B4E7D"/>
    <w:rsid w:val="003C02D6"/>
    <w:rsid w:val="003C4A1E"/>
    <w:rsid w:val="003C54DB"/>
    <w:rsid w:val="003C600E"/>
    <w:rsid w:val="003C7839"/>
    <w:rsid w:val="003D0F9C"/>
    <w:rsid w:val="003D2893"/>
    <w:rsid w:val="003D30C5"/>
    <w:rsid w:val="003D5BCE"/>
    <w:rsid w:val="003E2452"/>
    <w:rsid w:val="003E3361"/>
    <w:rsid w:val="003E4875"/>
    <w:rsid w:val="003E6892"/>
    <w:rsid w:val="003F0689"/>
    <w:rsid w:val="003F328B"/>
    <w:rsid w:val="003F4983"/>
    <w:rsid w:val="003F7D5D"/>
    <w:rsid w:val="00403013"/>
    <w:rsid w:val="004039F2"/>
    <w:rsid w:val="00404466"/>
    <w:rsid w:val="00404B75"/>
    <w:rsid w:val="00404BF4"/>
    <w:rsid w:val="00407937"/>
    <w:rsid w:val="00412620"/>
    <w:rsid w:val="0041456E"/>
    <w:rsid w:val="00415BB7"/>
    <w:rsid w:val="00416C19"/>
    <w:rsid w:val="00417651"/>
    <w:rsid w:val="004201B9"/>
    <w:rsid w:val="004207ED"/>
    <w:rsid w:val="0042141E"/>
    <w:rsid w:val="00421864"/>
    <w:rsid w:val="0042228B"/>
    <w:rsid w:val="0042244F"/>
    <w:rsid w:val="00425201"/>
    <w:rsid w:val="004337B6"/>
    <w:rsid w:val="004342D9"/>
    <w:rsid w:val="0043466A"/>
    <w:rsid w:val="004350BC"/>
    <w:rsid w:val="004409CC"/>
    <w:rsid w:val="004416B0"/>
    <w:rsid w:val="0044292C"/>
    <w:rsid w:val="004436BC"/>
    <w:rsid w:val="0044435E"/>
    <w:rsid w:val="00444441"/>
    <w:rsid w:val="00444C16"/>
    <w:rsid w:val="0045016C"/>
    <w:rsid w:val="0045315C"/>
    <w:rsid w:val="00453368"/>
    <w:rsid w:val="0045369D"/>
    <w:rsid w:val="0045776E"/>
    <w:rsid w:val="00460292"/>
    <w:rsid w:val="00460644"/>
    <w:rsid w:val="00461017"/>
    <w:rsid w:val="00461503"/>
    <w:rsid w:val="00462C9C"/>
    <w:rsid w:val="0046389B"/>
    <w:rsid w:val="0046750E"/>
    <w:rsid w:val="00471728"/>
    <w:rsid w:val="00474FF2"/>
    <w:rsid w:val="004775E6"/>
    <w:rsid w:val="0047783D"/>
    <w:rsid w:val="00483D09"/>
    <w:rsid w:val="00492FD2"/>
    <w:rsid w:val="00495B85"/>
    <w:rsid w:val="00495F2B"/>
    <w:rsid w:val="00496C18"/>
    <w:rsid w:val="004A185B"/>
    <w:rsid w:val="004A1891"/>
    <w:rsid w:val="004A3A0C"/>
    <w:rsid w:val="004A49DB"/>
    <w:rsid w:val="004A5031"/>
    <w:rsid w:val="004A54F0"/>
    <w:rsid w:val="004A5B31"/>
    <w:rsid w:val="004A7A6D"/>
    <w:rsid w:val="004B1105"/>
    <w:rsid w:val="004B39F7"/>
    <w:rsid w:val="004B69C2"/>
    <w:rsid w:val="004B736D"/>
    <w:rsid w:val="004C0465"/>
    <w:rsid w:val="004C148B"/>
    <w:rsid w:val="004C15A9"/>
    <w:rsid w:val="004C5A66"/>
    <w:rsid w:val="004C5CD8"/>
    <w:rsid w:val="004C60DA"/>
    <w:rsid w:val="004C75F4"/>
    <w:rsid w:val="004C76A5"/>
    <w:rsid w:val="004C7712"/>
    <w:rsid w:val="004C7D4D"/>
    <w:rsid w:val="004D0595"/>
    <w:rsid w:val="004D2714"/>
    <w:rsid w:val="004D64C7"/>
    <w:rsid w:val="004E2C2B"/>
    <w:rsid w:val="004E3547"/>
    <w:rsid w:val="004E3854"/>
    <w:rsid w:val="004E4219"/>
    <w:rsid w:val="004E4766"/>
    <w:rsid w:val="004E5D3F"/>
    <w:rsid w:val="004E6394"/>
    <w:rsid w:val="004E7D52"/>
    <w:rsid w:val="004F08CB"/>
    <w:rsid w:val="004F0FAB"/>
    <w:rsid w:val="004F2CA5"/>
    <w:rsid w:val="004F2ED9"/>
    <w:rsid w:val="004F39A8"/>
    <w:rsid w:val="004F3CF7"/>
    <w:rsid w:val="004F3EED"/>
    <w:rsid w:val="00500602"/>
    <w:rsid w:val="0050102B"/>
    <w:rsid w:val="00502568"/>
    <w:rsid w:val="00510666"/>
    <w:rsid w:val="00510B49"/>
    <w:rsid w:val="00511E98"/>
    <w:rsid w:val="0051333B"/>
    <w:rsid w:val="005154A2"/>
    <w:rsid w:val="005205F9"/>
    <w:rsid w:val="00521ABD"/>
    <w:rsid w:val="00521F02"/>
    <w:rsid w:val="005223EB"/>
    <w:rsid w:val="00522941"/>
    <w:rsid w:val="00522D82"/>
    <w:rsid w:val="00524ED3"/>
    <w:rsid w:val="005255E2"/>
    <w:rsid w:val="00526AD9"/>
    <w:rsid w:val="00527503"/>
    <w:rsid w:val="00532ABB"/>
    <w:rsid w:val="00534E75"/>
    <w:rsid w:val="00535DFE"/>
    <w:rsid w:val="005368F3"/>
    <w:rsid w:val="005426A5"/>
    <w:rsid w:val="005436E9"/>
    <w:rsid w:val="005456E5"/>
    <w:rsid w:val="0054632A"/>
    <w:rsid w:val="005504A1"/>
    <w:rsid w:val="0055248A"/>
    <w:rsid w:val="005526E8"/>
    <w:rsid w:val="005545A0"/>
    <w:rsid w:val="00554784"/>
    <w:rsid w:val="00555822"/>
    <w:rsid w:val="0055734B"/>
    <w:rsid w:val="00561FC7"/>
    <w:rsid w:val="0056234F"/>
    <w:rsid w:val="005674EE"/>
    <w:rsid w:val="00567CF1"/>
    <w:rsid w:val="005742AA"/>
    <w:rsid w:val="00577370"/>
    <w:rsid w:val="0058430B"/>
    <w:rsid w:val="0058578F"/>
    <w:rsid w:val="005857E8"/>
    <w:rsid w:val="00593204"/>
    <w:rsid w:val="00594317"/>
    <w:rsid w:val="005962E8"/>
    <w:rsid w:val="00597176"/>
    <w:rsid w:val="00597296"/>
    <w:rsid w:val="00597D57"/>
    <w:rsid w:val="005A2852"/>
    <w:rsid w:val="005A2A55"/>
    <w:rsid w:val="005A2E36"/>
    <w:rsid w:val="005A33B8"/>
    <w:rsid w:val="005A61E1"/>
    <w:rsid w:val="005A6364"/>
    <w:rsid w:val="005A65FF"/>
    <w:rsid w:val="005A6CE3"/>
    <w:rsid w:val="005B14B4"/>
    <w:rsid w:val="005B3BC8"/>
    <w:rsid w:val="005B4378"/>
    <w:rsid w:val="005B7454"/>
    <w:rsid w:val="005B7FCD"/>
    <w:rsid w:val="005C03D3"/>
    <w:rsid w:val="005C3736"/>
    <w:rsid w:val="005C5DA3"/>
    <w:rsid w:val="005C5ED6"/>
    <w:rsid w:val="005C7399"/>
    <w:rsid w:val="005D37E7"/>
    <w:rsid w:val="005D570C"/>
    <w:rsid w:val="005D608C"/>
    <w:rsid w:val="005D6CA0"/>
    <w:rsid w:val="005D7D6B"/>
    <w:rsid w:val="005E0B27"/>
    <w:rsid w:val="005E0F13"/>
    <w:rsid w:val="005E3CF2"/>
    <w:rsid w:val="005E4508"/>
    <w:rsid w:val="005F014C"/>
    <w:rsid w:val="005F284A"/>
    <w:rsid w:val="005F29B3"/>
    <w:rsid w:val="005F402B"/>
    <w:rsid w:val="005F4754"/>
    <w:rsid w:val="005F70C8"/>
    <w:rsid w:val="00602681"/>
    <w:rsid w:val="006026EB"/>
    <w:rsid w:val="00602903"/>
    <w:rsid w:val="006030C8"/>
    <w:rsid w:val="006055C6"/>
    <w:rsid w:val="006057C8"/>
    <w:rsid w:val="006060DA"/>
    <w:rsid w:val="0060632D"/>
    <w:rsid w:val="00607765"/>
    <w:rsid w:val="00610CE3"/>
    <w:rsid w:val="00611166"/>
    <w:rsid w:val="00611A50"/>
    <w:rsid w:val="00614B0F"/>
    <w:rsid w:val="00617BBF"/>
    <w:rsid w:val="0062188D"/>
    <w:rsid w:val="00622704"/>
    <w:rsid w:val="00622DB0"/>
    <w:rsid w:val="00622E4E"/>
    <w:rsid w:val="0062310D"/>
    <w:rsid w:val="00623DF9"/>
    <w:rsid w:val="006253DB"/>
    <w:rsid w:val="006253EF"/>
    <w:rsid w:val="006257FD"/>
    <w:rsid w:val="0062592B"/>
    <w:rsid w:val="006264FD"/>
    <w:rsid w:val="00627EA8"/>
    <w:rsid w:val="00633C73"/>
    <w:rsid w:val="00633F6D"/>
    <w:rsid w:val="00634223"/>
    <w:rsid w:val="00634244"/>
    <w:rsid w:val="006362FD"/>
    <w:rsid w:val="006368AD"/>
    <w:rsid w:val="00637FBE"/>
    <w:rsid w:val="00646E0D"/>
    <w:rsid w:val="00651098"/>
    <w:rsid w:val="0065143F"/>
    <w:rsid w:val="006521D2"/>
    <w:rsid w:val="00654A9F"/>
    <w:rsid w:val="00657DDE"/>
    <w:rsid w:val="0066043B"/>
    <w:rsid w:val="00660A03"/>
    <w:rsid w:val="00660F8F"/>
    <w:rsid w:val="0066383E"/>
    <w:rsid w:val="00664606"/>
    <w:rsid w:val="00664E2F"/>
    <w:rsid w:val="006651E9"/>
    <w:rsid w:val="0066583D"/>
    <w:rsid w:val="006661B7"/>
    <w:rsid w:val="006705E3"/>
    <w:rsid w:val="006711BB"/>
    <w:rsid w:val="006711F0"/>
    <w:rsid w:val="0067196C"/>
    <w:rsid w:val="006744F3"/>
    <w:rsid w:val="00674CBC"/>
    <w:rsid w:val="00675B44"/>
    <w:rsid w:val="006765A1"/>
    <w:rsid w:val="006768D5"/>
    <w:rsid w:val="00676E0D"/>
    <w:rsid w:val="00677019"/>
    <w:rsid w:val="00677373"/>
    <w:rsid w:val="00677BC3"/>
    <w:rsid w:val="00677BD1"/>
    <w:rsid w:val="00681352"/>
    <w:rsid w:val="0068192C"/>
    <w:rsid w:val="00687433"/>
    <w:rsid w:val="0069274C"/>
    <w:rsid w:val="006943EB"/>
    <w:rsid w:val="006947D3"/>
    <w:rsid w:val="00696D6C"/>
    <w:rsid w:val="006A01BD"/>
    <w:rsid w:val="006A2934"/>
    <w:rsid w:val="006A32CE"/>
    <w:rsid w:val="006A32EF"/>
    <w:rsid w:val="006A3577"/>
    <w:rsid w:val="006A3774"/>
    <w:rsid w:val="006A71FF"/>
    <w:rsid w:val="006A7932"/>
    <w:rsid w:val="006B0839"/>
    <w:rsid w:val="006B10FB"/>
    <w:rsid w:val="006B1C53"/>
    <w:rsid w:val="006B2452"/>
    <w:rsid w:val="006B28ED"/>
    <w:rsid w:val="006B2D6E"/>
    <w:rsid w:val="006B4000"/>
    <w:rsid w:val="006B6A8B"/>
    <w:rsid w:val="006B78DA"/>
    <w:rsid w:val="006C1FEB"/>
    <w:rsid w:val="006C4577"/>
    <w:rsid w:val="006C5823"/>
    <w:rsid w:val="006D11B9"/>
    <w:rsid w:val="006D1DA6"/>
    <w:rsid w:val="006D33C2"/>
    <w:rsid w:val="006D4535"/>
    <w:rsid w:val="006D4956"/>
    <w:rsid w:val="006D51EF"/>
    <w:rsid w:val="006D6678"/>
    <w:rsid w:val="006D6B02"/>
    <w:rsid w:val="006D7663"/>
    <w:rsid w:val="006D7976"/>
    <w:rsid w:val="006E09E9"/>
    <w:rsid w:val="006E13F3"/>
    <w:rsid w:val="006E3296"/>
    <w:rsid w:val="006E441C"/>
    <w:rsid w:val="006E5271"/>
    <w:rsid w:val="006E7E19"/>
    <w:rsid w:val="006F07E6"/>
    <w:rsid w:val="006F149A"/>
    <w:rsid w:val="006F159F"/>
    <w:rsid w:val="006F24F4"/>
    <w:rsid w:val="006F360B"/>
    <w:rsid w:val="006F4A19"/>
    <w:rsid w:val="006F5780"/>
    <w:rsid w:val="006F7740"/>
    <w:rsid w:val="006F7B60"/>
    <w:rsid w:val="00701374"/>
    <w:rsid w:val="007016D5"/>
    <w:rsid w:val="0070181D"/>
    <w:rsid w:val="0070447D"/>
    <w:rsid w:val="00704602"/>
    <w:rsid w:val="00705BC4"/>
    <w:rsid w:val="007073AB"/>
    <w:rsid w:val="00707665"/>
    <w:rsid w:val="00710AAE"/>
    <w:rsid w:val="00711C96"/>
    <w:rsid w:val="00713359"/>
    <w:rsid w:val="0071426E"/>
    <w:rsid w:val="00715A9A"/>
    <w:rsid w:val="007210FD"/>
    <w:rsid w:val="00721174"/>
    <w:rsid w:val="007213F1"/>
    <w:rsid w:val="00721677"/>
    <w:rsid w:val="00724371"/>
    <w:rsid w:val="0072541D"/>
    <w:rsid w:val="00725FB4"/>
    <w:rsid w:val="00726685"/>
    <w:rsid w:val="00726EC2"/>
    <w:rsid w:val="00727968"/>
    <w:rsid w:val="007301AE"/>
    <w:rsid w:val="00731719"/>
    <w:rsid w:val="00732A6B"/>
    <w:rsid w:val="00733B89"/>
    <w:rsid w:val="007351D4"/>
    <w:rsid w:val="00735DA6"/>
    <w:rsid w:val="00736446"/>
    <w:rsid w:val="00736AEC"/>
    <w:rsid w:val="0073798A"/>
    <w:rsid w:val="00743FB2"/>
    <w:rsid w:val="007449E1"/>
    <w:rsid w:val="00745E6C"/>
    <w:rsid w:val="007478B9"/>
    <w:rsid w:val="007479FD"/>
    <w:rsid w:val="00752561"/>
    <w:rsid w:val="00752CE1"/>
    <w:rsid w:val="0075349B"/>
    <w:rsid w:val="00753BED"/>
    <w:rsid w:val="00755FDB"/>
    <w:rsid w:val="007573D7"/>
    <w:rsid w:val="00757A6B"/>
    <w:rsid w:val="007610F0"/>
    <w:rsid w:val="00761257"/>
    <w:rsid w:val="00761BD5"/>
    <w:rsid w:val="0076382A"/>
    <w:rsid w:val="00763DE9"/>
    <w:rsid w:val="007663A3"/>
    <w:rsid w:val="007667C1"/>
    <w:rsid w:val="007675EC"/>
    <w:rsid w:val="00767D95"/>
    <w:rsid w:val="007730F6"/>
    <w:rsid w:val="007762C3"/>
    <w:rsid w:val="00776439"/>
    <w:rsid w:val="007768C2"/>
    <w:rsid w:val="00776D54"/>
    <w:rsid w:val="00777F20"/>
    <w:rsid w:val="00780756"/>
    <w:rsid w:val="0078078D"/>
    <w:rsid w:val="00781031"/>
    <w:rsid w:val="00783DA6"/>
    <w:rsid w:val="0078667B"/>
    <w:rsid w:val="0078697A"/>
    <w:rsid w:val="00786FE8"/>
    <w:rsid w:val="007873E0"/>
    <w:rsid w:val="007916EC"/>
    <w:rsid w:val="00791FAE"/>
    <w:rsid w:val="007923A0"/>
    <w:rsid w:val="007928F9"/>
    <w:rsid w:val="00796CAE"/>
    <w:rsid w:val="00796DA9"/>
    <w:rsid w:val="00797C84"/>
    <w:rsid w:val="00797DB9"/>
    <w:rsid w:val="007A0DB8"/>
    <w:rsid w:val="007A1EC2"/>
    <w:rsid w:val="007A2F39"/>
    <w:rsid w:val="007A4548"/>
    <w:rsid w:val="007A75F8"/>
    <w:rsid w:val="007A7DD3"/>
    <w:rsid w:val="007B1A27"/>
    <w:rsid w:val="007B40F1"/>
    <w:rsid w:val="007B5301"/>
    <w:rsid w:val="007B5D69"/>
    <w:rsid w:val="007B7968"/>
    <w:rsid w:val="007B7DC3"/>
    <w:rsid w:val="007C035F"/>
    <w:rsid w:val="007C1E17"/>
    <w:rsid w:val="007C5639"/>
    <w:rsid w:val="007C617F"/>
    <w:rsid w:val="007D1BA9"/>
    <w:rsid w:val="007D1E7A"/>
    <w:rsid w:val="007D6E2E"/>
    <w:rsid w:val="007E02CA"/>
    <w:rsid w:val="007E0B90"/>
    <w:rsid w:val="007E3365"/>
    <w:rsid w:val="007E5518"/>
    <w:rsid w:val="007E65DA"/>
    <w:rsid w:val="007E6661"/>
    <w:rsid w:val="007E6B9C"/>
    <w:rsid w:val="007F0C17"/>
    <w:rsid w:val="007F0E4E"/>
    <w:rsid w:val="007F217B"/>
    <w:rsid w:val="007F2E20"/>
    <w:rsid w:val="007F42B9"/>
    <w:rsid w:val="007F76D7"/>
    <w:rsid w:val="007F7B6F"/>
    <w:rsid w:val="008007F0"/>
    <w:rsid w:val="00800B11"/>
    <w:rsid w:val="00800E9C"/>
    <w:rsid w:val="008010BF"/>
    <w:rsid w:val="00801E8A"/>
    <w:rsid w:val="00802B4A"/>
    <w:rsid w:val="008067B3"/>
    <w:rsid w:val="00806A87"/>
    <w:rsid w:val="00806DD8"/>
    <w:rsid w:val="00807244"/>
    <w:rsid w:val="00807A5F"/>
    <w:rsid w:val="00807AEA"/>
    <w:rsid w:val="00807EA3"/>
    <w:rsid w:val="00812F27"/>
    <w:rsid w:val="00814ACC"/>
    <w:rsid w:val="00814F81"/>
    <w:rsid w:val="008156BD"/>
    <w:rsid w:val="00815AE0"/>
    <w:rsid w:val="00815B8B"/>
    <w:rsid w:val="0081751D"/>
    <w:rsid w:val="008226CE"/>
    <w:rsid w:val="00822E3B"/>
    <w:rsid w:val="00824A4A"/>
    <w:rsid w:val="0082578D"/>
    <w:rsid w:val="00826789"/>
    <w:rsid w:val="008273B6"/>
    <w:rsid w:val="00827512"/>
    <w:rsid w:val="008308D1"/>
    <w:rsid w:val="00830B90"/>
    <w:rsid w:val="00830E49"/>
    <w:rsid w:val="00831B27"/>
    <w:rsid w:val="008325E0"/>
    <w:rsid w:val="008338D2"/>
    <w:rsid w:val="008344E1"/>
    <w:rsid w:val="00836B8F"/>
    <w:rsid w:val="00836FD4"/>
    <w:rsid w:val="00840387"/>
    <w:rsid w:val="00843A63"/>
    <w:rsid w:val="00844DEF"/>
    <w:rsid w:val="00844E29"/>
    <w:rsid w:val="00845DEE"/>
    <w:rsid w:val="0084796E"/>
    <w:rsid w:val="008479CF"/>
    <w:rsid w:val="00851857"/>
    <w:rsid w:val="00852E40"/>
    <w:rsid w:val="00854992"/>
    <w:rsid w:val="00855078"/>
    <w:rsid w:val="008553CE"/>
    <w:rsid w:val="00855F19"/>
    <w:rsid w:val="00857109"/>
    <w:rsid w:val="008572E5"/>
    <w:rsid w:val="008573A7"/>
    <w:rsid w:val="0086000B"/>
    <w:rsid w:val="00860EFA"/>
    <w:rsid w:val="00860F68"/>
    <w:rsid w:val="0086319D"/>
    <w:rsid w:val="008631D8"/>
    <w:rsid w:val="00864830"/>
    <w:rsid w:val="00870239"/>
    <w:rsid w:val="00870C39"/>
    <w:rsid w:val="00871D5B"/>
    <w:rsid w:val="008720CE"/>
    <w:rsid w:val="008728A8"/>
    <w:rsid w:val="008729CD"/>
    <w:rsid w:val="00873D2C"/>
    <w:rsid w:val="0087598E"/>
    <w:rsid w:val="008760B0"/>
    <w:rsid w:val="0087704D"/>
    <w:rsid w:val="00877089"/>
    <w:rsid w:val="008777AF"/>
    <w:rsid w:val="00877A23"/>
    <w:rsid w:val="00880D52"/>
    <w:rsid w:val="00882271"/>
    <w:rsid w:val="00883532"/>
    <w:rsid w:val="008840FF"/>
    <w:rsid w:val="00884C0B"/>
    <w:rsid w:val="00886F59"/>
    <w:rsid w:val="008910CA"/>
    <w:rsid w:val="00891C5D"/>
    <w:rsid w:val="00893F7E"/>
    <w:rsid w:val="008950EC"/>
    <w:rsid w:val="00895447"/>
    <w:rsid w:val="008963AB"/>
    <w:rsid w:val="00897019"/>
    <w:rsid w:val="008A0714"/>
    <w:rsid w:val="008A07AD"/>
    <w:rsid w:val="008A4FD4"/>
    <w:rsid w:val="008A54DB"/>
    <w:rsid w:val="008A7ECB"/>
    <w:rsid w:val="008B10D1"/>
    <w:rsid w:val="008B1599"/>
    <w:rsid w:val="008B2AA0"/>
    <w:rsid w:val="008B4926"/>
    <w:rsid w:val="008B4C71"/>
    <w:rsid w:val="008B4EB7"/>
    <w:rsid w:val="008B7C45"/>
    <w:rsid w:val="008C0156"/>
    <w:rsid w:val="008C0F76"/>
    <w:rsid w:val="008C3424"/>
    <w:rsid w:val="008C69DC"/>
    <w:rsid w:val="008C6F52"/>
    <w:rsid w:val="008D224A"/>
    <w:rsid w:val="008D2675"/>
    <w:rsid w:val="008D284F"/>
    <w:rsid w:val="008D42AD"/>
    <w:rsid w:val="008D4959"/>
    <w:rsid w:val="008D6497"/>
    <w:rsid w:val="008D6CB3"/>
    <w:rsid w:val="008D7FD8"/>
    <w:rsid w:val="008E18C6"/>
    <w:rsid w:val="008E1B07"/>
    <w:rsid w:val="008E30DA"/>
    <w:rsid w:val="008E40B2"/>
    <w:rsid w:val="008E4C62"/>
    <w:rsid w:val="008E5DBB"/>
    <w:rsid w:val="008E69E1"/>
    <w:rsid w:val="008E7F28"/>
    <w:rsid w:val="008F0172"/>
    <w:rsid w:val="008F47F7"/>
    <w:rsid w:val="008F5047"/>
    <w:rsid w:val="008F678B"/>
    <w:rsid w:val="008F75B6"/>
    <w:rsid w:val="00901470"/>
    <w:rsid w:val="009019E1"/>
    <w:rsid w:val="0090255E"/>
    <w:rsid w:val="009056A3"/>
    <w:rsid w:val="0090589D"/>
    <w:rsid w:val="0090603D"/>
    <w:rsid w:val="00906E57"/>
    <w:rsid w:val="009104AE"/>
    <w:rsid w:val="00910EBA"/>
    <w:rsid w:val="009130D7"/>
    <w:rsid w:val="0091359E"/>
    <w:rsid w:val="00913F3B"/>
    <w:rsid w:val="00913FB5"/>
    <w:rsid w:val="00916022"/>
    <w:rsid w:val="009162BC"/>
    <w:rsid w:val="0091644C"/>
    <w:rsid w:val="00916EFE"/>
    <w:rsid w:val="00920917"/>
    <w:rsid w:val="00921100"/>
    <w:rsid w:val="009212EE"/>
    <w:rsid w:val="00926748"/>
    <w:rsid w:val="00931BD5"/>
    <w:rsid w:val="00932D1A"/>
    <w:rsid w:val="009335F9"/>
    <w:rsid w:val="00935DC7"/>
    <w:rsid w:val="00936B6E"/>
    <w:rsid w:val="00940A35"/>
    <w:rsid w:val="00940FC2"/>
    <w:rsid w:val="00942C3C"/>
    <w:rsid w:val="00943DDC"/>
    <w:rsid w:val="00945F33"/>
    <w:rsid w:val="009474C4"/>
    <w:rsid w:val="009532E0"/>
    <w:rsid w:val="00954DD9"/>
    <w:rsid w:val="00962B94"/>
    <w:rsid w:val="009649BA"/>
    <w:rsid w:val="00970B34"/>
    <w:rsid w:val="00972468"/>
    <w:rsid w:val="00976026"/>
    <w:rsid w:val="00976C12"/>
    <w:rsid w:val="00982D12"/>
    <w:rsid w:val="0098416B"/>
    <w:rsid w:val="00984ACD"/>
    <w:rsid w:val="009854E2"/>
    <w:rsid w:val="00985880"/>
    <w:rsid w:val="00993106"/>
    <w:rsid w:val="009958A0"/>
    <w:rsid w:val="00995D74"/>
    <w:rsid w:val="009962BC"/>
    <w:rsid w:val="009969DE"/>
    <w:rsid w:val="009A0533"/>
    <w:rsid w:val="009A1005"/>
    <w:rsid w:val="009A1119"/>
    <w:rsid w:val="009A24AD"/>
    <w:rsid w:val="009A4185"/>
    <w:rsid w:val="009A711F"/>
    <w:rsid w:val="009B1713"/>
    <w:rsid w:val="009B2B7D"/>
    <w:rsid w:val="009B4026"/>
    <w:rsid w:val="009B4383"/>
    <w:rsid w:val="009B5C58"/>
    <w:rsid w:val="009B607A"/>
    <w:rsid w:val="009B6672"/>
    <w:rsid w:val="009C3079"/>
    <w:rsid w:val="009C6165"/>
    <w:rsid w:val="009C6742"/>
    <w:rsid w:val="009C7D2D"/>
    <w:rsid w:val="009D0184"/>
    <w:rsid w:val="009D457C"/>
    <w:rsid w:val="009D488A"/>
    <w:rsid w:val="009D5BF1"/>
    <w:rsid w:val="009D6807"/>
    <w:rsid w:val="009D7328"/>
    <w:rsid w:val="009D7FB4"/>
    <w:rsid w:val="009E0911"/>
    <w:rsid w:val="009E210F"/>
    <w:rsid w:val="009E3081"/>
    <w:rsid w:val="009E3259"/>
    <w:rsid w:val="009E5304"/>
    <w:rsid w:val="009E74BA"/>
    <w:rsid w:val="009F14C5"/>
    <w:rsid w:val="009F20B9"/>
    <w:rsid w:val="009F3568"/>
    <w:rsid w:val="009F7FCB"/>
    <w:rsid w:val="00A01B62"/>
    <w:rsid w:val="00A06160"/>
    <w:rsid w:val="00A10D69"/>
    <w:rsid w:val="00A13F7D"/>
    <w:rsid w:val="00A14305"/>
    <w:rsid w:val="00A14D60"/>
    <w:rsid w:val="00A14FC5"/>
    <w:rsid w:val="00A154D7"/>
    <w:rsid w:val="00A1582D"/>
    <w:rsid w:val="00A213BF"/>
    <w:rsid w:val="00A2348A"/>
    <w:rsid w:val="00A24C96"/>
    <w:rsid w:val="00A2567C"/>
    <w:rsid w:val="00A256AE"/>
    <w:rsid w:val="00A3085B"/>
    <w:rsid w:val="00A37116"/>
    <w:rsid w:val="00A37556"/>
    <w:rsid w:val="00A37FEA"/>
    <w:rsid w:val="00A418D8"/>
    <w:rsid w:val="00A42CBC"/>
    <w:rsid w:val="00A440B2"/>
    <w:rsid w:val="00A44B94"/>
    <w:rsid w:val="00A44C7C"/>
    <w:rsid w:val="00A455D4"/>
    <w:rsid w:val="00A47B01"/>
    <w:rsid w:val="00A47D99"/>
    <w:rsid w:val="00A5009B"/>
    <w:rsid w:val="00A5135B"/>
    <w:rsid w:val="00A529F3"/>
    <w:rsid w:val="00A52BE8"/>
    <w:rsid w:val="00A52D1F"/>
    <w:rsid w:val="00A53F4E"/>
    <w:rsid w:val="00A5667D"/>
    <w:rsid w:val="00A56BB6"/>
    <w:rsid w:val="00A57A19"/>
    <w:rsid w:val="00A61A25"/>
    <w:rsid w:val="00A6217C"/>
    <w:rsid w:val="00A623B4"/>
    <w:rsid w:val="00A6283E"/>
    <w:rsid w:val="00A630CB"/>
    <w:rsid w:val="00A64972"/>
    <w:rsid w:val="00A67F34"/>
    <w:rsid w:val="00A707F1"/>
    <w:rsid w:val="00A709B5"/>
    <w:rsid w:val="00A75505"/>
    <w:rsid w:val="00A756CD"/>
    <w:rsid w:val="00A7718A"/>
    <w:rsid w:val="00A773E5"/>
    <w:rsid w:val="00A817BE"/>
    <w:rsid w:val="00A82522"/>
    <w:rsid w:val="00A82B81"/>
    <w:rsid w:val="00A863CF"/>
    <w:rsid w:val="00A929B7"/>
    <w:rsid w:val="00A92ABC"/>
    <w:rsid w:val="00A9394F"/>
    <w:rsid w:val="00A9493B"/>
    <w:rsid w:val="00A94964"/>
    <w:rsid w:val="00A95402"/>
    <w:rsid w:val="00A95948"/>
    <w:rsid w:val="00AA11A0"/>
    <w:rsid w:val="00AA1234"/>
    <w:rsid w:val="00AA2B35"/>
    <w:rsid w:val="00AA37E1"/>
    <w:rsid w:val="00AA402B"/>
    <w:rsid w:val="00AA4E0F"/>
    <w:rsid w:val="00AA4F98"/>
    <w:rsid w:val="00AA6835"/>
    <w:rsid w:val="00AB0DF2"/>
    <w:rsid w:val="00AB35D4"/>
    <w:rsid w:val="00AB4D41"/>
    <w:rsid w:val="00AB7677"/>
    <w:rsid w:val="00AC016F"/>
    <w:rsid w:val="00AC0BF9"/>
    <w:rsid w:val="00AC105D"/>
    <w:rsid w:val="00AC15B7"/>
    <w:rsid w:val="00AC47AD"/>
    <w:rsid w:val="00AC5C33"/>
    <w:rsid w:val="00AC65E8"/>
    <w:rsid w:val="00AC6689"/>
    <w:rsid w:val="00AC6BFC"/>
    <w:rsid w:val="00AD1194"/>
    <w:rsid w:val="00AD138B"/>
    <w:rsid w:val="00AD525D"/>
    <w:rsid w:val="00AD55A9"/>
    <w:rsid w:val="00AD65E6"/>
    <w:rsid w:val="00AD7DDD"/>
    <w:rsid w:val="00AE09DD"/>
    <w:rsid w:val="00AE68BE"/>
    <w:rsid w:val="00AE70FA"/>
    <w:rsid w:val="00AF3ADB"/>
    <w:rsid w:val="00AF47B7"/>
    <w:rsid w:val="00AF5DC3"/>
    <w:rsid w:val="00AF73A1"/>
    <w:rsid w:val="00AF79F9"/>
    <w:rsid w:val="00B00068"/>
    <w:rsid w:val="00B01A92"/>
    <w:rsid w:val="00B04930"/>
    <w:rsid w:val="00B04FE3"/>
    <w:rsid w:val="00B05034"/>
    <w:rsid w:val="00B0510F"/>
    <w:rsid w:val="00B07D71"/>
    <w:rsid w:val="00B07F21"/>
    <w:rsid w:val="00B1099E"/>
    <w:rsid w:val="00B2046B"/>
    <w:rsid w:val="00B210F8"/>
    <w:rsid w:val="00B23EAE"/>
    <w:rsid w:val="00B25479"/>
    <w:rsid w:val="00B25D1F"/>
    <w:rsid w:val="00B26755"/>
    <w:rsid w:val="00B26D30"/>
    <w:rsid w:val="00B26FC8"/>
    <w:rsid w:val="00B3140C"/>
    <w:rsid w:val="00B33201"/>
    <w:rsid w:val="00B3341B"/>
    <w:rsid w:val="00B3349D"/>
    <w:rsid w:val="00B342FA"/>
    <w:rsid w:val="00B35C5A"/>
    <w:rsid w:val="00B370E3"/>
    <w:rsid w:val="00B400EE"/>
    <w:rsid w:val="00B4121F"/>
    <w:rsid w:val="00B41D1E"/>
    <w:rsid w:val="00B42B27"/>
    <w:rsid w:val="00B4707A"/>
    <w:rsid w:val="00B52B0B"/>
    <w:rsid w:val="00B52D13"/>
    <w:rsid w:val="00B53AF4"/>
    <w:rsid w:val="00B542B9"/>
    <w:rsid w:val="00B56905"/>
    <w:rsid w:val="00B56D61"/>
    <w:rsid w:val="00B57EEE"/>
    <w:rsid w:val="00B60C63"/>
    <w:rsid w:val="00B6210D"/>
    <w:rsid w:val="00B70319"/>
    <w:rsid w:val="00B71EF0"/>
    <w:rsid w:val="00B72DD9"/>
    <w:rsid w:val="00B74F88"/>
    <w:rsid w:val="00B75376"/>
    <w:rsid w:val="00B804B1"/>
    <w:rsid w:val="00B80AA1"/>
    <w:rsid w:val="00B82FE9"/>
    <w:rsid w:val="00B8354A"/>
    <w:rsid w:val="00B866B7"/>
    <w:rsid w:val="00B87B54"/>
    <w:rsid w:val="00B90737"/>
    <w:rsid w:val="00B92AD0"/>
    <w:rsid w:val="00B932A5"/>
    <w:rsid w:val="00B96645"/>
    <w:rsid w:val="00B96E54"/>
    <w:rsid w:val="00BA2E8A"/>
    <w:rsid w:val="00BA30AD"/>
    <w:rsid w:val="00BA3184"/>
    <w:rsid w:val="00BA36C1"/>
    <w:rsid w:val="00BA3771"/>
    <w:rsid w:val="00BA649F"/>
    <w:rsid w:val="00BB15F1"/>
    <w:rsid w:val="00BB3F2E"/>
    <w:rsid w:val="00BB443A"/>
    <w:rsid w:val="00BB47DC"/>
    <w:rsid w:val="00BB56B9"/>
    <w:rsid w:val="00BB5AB3"/>
    <w:rsid w:val="00BB633D"/>
    <w:rsid w:val="00BB679C"/>
    <w:rsid w:val="00BB74DB"/>
    <w:rsid w:val="00BB75D4"/>
    <w:rsid w:val="00BC0513"/>
    <w:rsid w:val="00BC082F"/>
    <w:rsid w:val="00BC0A1B"/>
    <w:rsid w:val="00BC2516"/>
    <w:rsid w:val="00BC3114"/>
    <w:rsid w:val="00BC4329"/>
    <w:rsid w:val="00BC4DFB"/>
    <w:rsid w:val="00BC5EBC"/>
    <w:rsid w:val="00BD02FE"/>
    <w:rsid w:val="00BD06FF"/>
    <w:rsid w:val="00BD1FA5"/>
    <w:rsid w:val="00BD39AC"/>
    <w:rsid w:val="00BD4834"/>
    <w:rsid w:val="00BD4B35"/>
    <w:rsid w:val="00BD6AD7"/>
    <w:rsid w:val="00BE0A12"/>
    <w:rsid w:val="00BE0EC7"/>
    <w:rsid w:val="00BE281A"/>
    <w:rsid w:val="00BE3AE0"/>
    <w:rsid w:val="00BE74A3"/>
    <w:rsid w:val="00BE7A57"/>
    <w:rsid w:val="00BF1E21"/>
    <w:rsid w:val="00BF253B"/>
    <w:rsid w:val="00BF2DE2"/>
    <w:rsid w:val="00BF4C8A"/>
    <w:rsid w:val="00BF508F"/>
    <w:rsid w:val="00BF6D42"/>
    <w:rsid w:val="00C003D7"/>
    <w:rsid w:val="00C009D0"/>
    <w:rsid w:val="00C01674"/>
    <w:rsid w:val="00C03B0E"/>
    <w:rsid w:val="00C03BF7"/>
    <w:rsid w:val="00C04625"/>
    <w:rsid w:val="00C04F9B"/>
    <w:rsid w:val="00C05EDD"/>
    <w:rsid w:val="00C10F72"/>
    <w:rsid w:val="00C12BC5"/>
    <w:rsid w:val="00C12D06"/>
    <w:rsid w:val="00C12E6F"/>
    <w:rsid w:val="00C1335A"/>
    <w:rsid w:val="00C148E2"/>
    <w:rsid w:val="00C14E26"/>
    <w:rsid w:val="00C22513"/>
    <w:rsid w:val="00C260C5"/>
    <w:rsid w:val="00C31035"/>
    <w:rsid w:val="00C316C5"/>
    <w:rsid w:val="00C31D1D"/>
    <w:rsid w:val="00C32E5D"/>
    <w:rsid w:val="00C33DA9"/>
    <w:rsid w:val="00C34060"/>
    <w:rsid w:val="00C34821"/>
    <w:rsid w:val="00C34C97"/>
    <w:rsid w:val="00C34D2B"/>
    <w:rsid w:val="00C35A5B"/>
    <w:rsid w:val="00C3607B"/>
    <w:rsid w:val="00C36C3D"/>
    <w:rsid w:val="00C40685"/>
    <w:rsid w:val="00C40919"/>
    <w:rsid w:val="00C42E79"/>
    <w:rsid w:val="00C44DF7"/>
    <w:rsid w:val="00C452C8"/>
    <w:rsid w:val="00C459CF"/>
    <w:rsid w:val="00C508FB"/>
    <w:rsid w:val="00C51F2E"/>
    <w:rsid w:val="00C5373F"/>
    <w:rsid w:val="00C541A0"/>
    <w:rsid w:val="00C55370"/>
    <w:rsid w:val="00C5571A"/>
    <w:rsid w:val="00C55E7E"/>
    <w:rsid w:val="00C570F3"/>
    <w:rsid w:val="00C60120"/>
    <w:rsid w:val="00C60813"/>
    <w:rsid w:val="00C642B7"/>
    <w:rsid w:val="00C66480"/>
    <w:rsid w:val="00C70353"/>
    <w:rsid w:val="00C70966"/>
    <w:rsid w:val="00C70C9B"/>
    <w:rsid w:val="00C70F0C"/>
    <w:rsid w:val="00C71E55"/>
    <w:rsid w:val="00C72FB8"/>
    <w:rsid w:val="00C73A35"/>
    <w:rsid w:val="00C73B27"/>
    <w:rsid w:val="00C74158"/>
    <w:rsid w:val="00C75097"/>
    <w:rsid w:val="00C75110"/>
    <w:rsid w:val="00C75EF6"/>
    <w:rsid w:val="00C77F7C"/>
    <w:rsid w:val="00C83091"/>
    <w:rsid w:val="00C83852"/>
    <w:rsid w:val="00C84002"/>
    <w:rsid w:val="00C85A82"/>
    <w:rsid w:val="00C90FA0"/>
    <w:rsid w:val="00C919BA"/>
    <w:rsid w:val="00C9265D"/>
    <w:rsid w:val="00C92761"/>
    <w:rsid w:val="00C940D0"/>
    <w:rsid w:val="00C94BED"/>
    <w:rsid w:val="00C95A08"/>
    <w:rsid w:val="00C96579"/>
    <w:rsid w:val="00CA2AA1"/>
    <w:rsid w:val="00CA5316"/>
    <w:rsid w:val="00CA6DA6"/>
    <w:rsid w:val="00CA7283"/>
    <w:rsid w:val="00CA73A3"/>
    <w:rsid w:val="00CB03CC"/>
    <w:rsid w:val="00CB1BF1"/>
    <w:rsid w:val="00CB369D"/>
    <w:rsid w:val="00CB51FC"/>
    <w:rsid w:val="00CB6588"/>
    <w:rsid w:val="00CC52C2"/>
    <w:rsid w:val="00CC58B3"/>
    <w:rsid w:val="00CC5983"/>
    <w:rsid w:val="00CD05E5"/>
    <w:rsid w:val="00CD0729"/>
    <w:rsid w:val="00CD0AB5"/>
    <w:rsid w:val="00CD169D"/>
    <w:rsid w:val="00CD1939"/>
    <w:rsid w:val="00CD19D3"/>
    <w:rsid w:val="00CD1A22"/>
    <w:rsid w:val="00CD2D22"/>
    <w:rsid w:val="00CD6803"/>
    <w:rsid w:val="00CD6B42"/>
    <w:rsid w:val="00CE2FDD"/>
    <w:rsid w:val="00CE6558"/>
    <w:rsid w:val="00CF2804"/>
    <w:rsid w:val="00CF2CEA"/>
    <w:rsid w:val="00CF440E"/>
    <w:rsid w:val="00CF6ABB"/>
    <w:rsid w:val="00D01276"/>
    <w:rsid w:val="00D07BFD"/>
    <w:rsid w:val="00D105E2"/>
    <w:rsid w:val="00D11BE7"/>
    <w:rsid w:val="00D147BB"/>
    <w:rsid w:val="00D173F8"/>
    <w:rsid w:val="00D17E82"/>
    <w:rsid w:val="00D17F94"/>
    <w:rsid w:val="00D200AB"/>
    <w:rsid w:val="00D219EF"/>
    <w:rsid w:val="00D23194"/>
    <w:rsid w:val="00D238A9"/>
    <w:rsid w:val="00D262B9"/>
    <w:rsid w:val="00D2653A"/>
    <w:rsid w:val="00D26F67"/>
    <w:rsid w:val="00D30F3F"/>
    <w:rsid w:val="00D30F6F"/>
    <w:rsid w:val="00D34DD6"/>
    <w:rsid w:val="00D3594F"/>
    <w:rsid w:val="00D370B3"/>
    <w:rsid w:val="00D41787"/>
    <w:rsid w:val="00D424EA"/>
    <w:rsid w:val="00D427D7"/>
    <w:rsid w:val="00D42D0B"/>
    <w:rsid w:val="00D431D1"/>
    <w:rsid w:val="00D44E4B"/>
    <w:rsid w:val="00D4505D"/>
    <w:rsid w:val="00D45AF3"/>
    <w:rsid w:val="00D501B0"/>
    <w:rsid w:val="00D55D30"/>
    <w:rsid w:val="00D57549"/>
    <w:rsid w:val="00D62BF3"/>
    <w:rsid w:val="00D637E2"/>
    <w:rsid w:val="00D63CDD"/>
    <w:rsid w:val="00D6613C"/>
    <w:rsid w:val="00D67FD4"/>
    <w:rsid w:val="00D704E0"/>
    <w:rsid w:val="00D71B22"/>
    <w:rsid w:val="00D72FB5"/>
    <w:rsid w:val="00D756DB"/>
    <w:rsid w:val="00D7623B"/>
    <w:rsid w:val="00D80D69"/>
    <w:rsid w:val="00D81E9B"/>
    <w:rsid w:val="00D85306"/>
    <w:rsid w:val="00D853E1"/>
    <w:rsid w:val="00D86850"/>
    <w:rsid w:val="00D92F19"/>
    <w:rsid w:val="00D931D6"/>
    <w:rsid w:val="00D969E1"/>
    <w:rsid w:val="00D96C11"/>
    <w:rsid w:val="00DA1AA8"/>
    <w:rsid w:val="00DA2C35"/>
    <w:rsid w:val="00DA6B61"/>
    <w:rsid w:val="00DA746D"/>
    <w:rsid w:val="00DA76AA"/>
    <w:rsid w:val="00DB11F5"/>
    <w:rsid w:val="00DB3630"/>
    <w:rsid w:val="00DC0698"/>
    <w:rsid w:val="00DC06A2"/>
    <w:rsid w:val="00DC0EAD"/>
    <w:rsid w:val="00DC1F22"/>
    <w:rsid w:val="00DC2540"/>
    <w:rsid w:val="00DC56E8"/>
    <w:rsid w:val="00DC58A4"/>
    <w:rsid w:val="00DC6031"/>
    <w:rsid w:val="00DC628A"/>
    <w:rsid w:val="00DC6443"/>
    <w:rsid w:val="00DC65D8"/>
    <w:rsid w:val="00DD0787"/>
    <w:rsid w:val="00DD0A4C"/>
    <w:rsid w:val="00DD0D2A"/>
    <w:rsid w:val="00DD19DD"/>
    <w:rsid w:val="00DD2D33"/>
    <w:rsid w:val="00DD370D"/>
    <w:rsid w:val="00DD5FCF"/>
    <w:rsid w:val="00DD7D98"/>
    <w:rsid w:val="00DE2CE6"/>
    <w:rsid w:val="00DE3BFE"/>
    <w:rsid w:val="00DE53DC"/>
    <w:rsid w:val="00DE669E"/>
    <w:rsid w:val="00DF35B3"/>
    <w:rsid w:val="00DF540A"/>
    <w:rsid w:val="00DF7FF5"/>
    <w:rsid w:val="00E008D3"/>
    <w:rsid w:val="00E019BE"/>
    <w:rsid w:val="00E06168"/>
    <w:rsid w:val="00E069C1"/>
    <w:rsid w:val="00E0760B"/>
    <w:rsid w:val="00E07FDF"/>
    <w:rsid w:val="00E10CC5"/>
    <w:rsid w:val="00E152D5"/>
    <w:rsid w:val="00E16021"/>
    <w:rsid w:val="00E16E3C"/>
    <w:rsid w:val="00E1734C"/>
    <w:rsid w:val="00E25052"/>
    <w:rsid w:val="00E255B3"/>
    <w:rsid w:val="00E27A05"/>
    <w:rsid w:val="00E32300"/>
    <w:rsid w:val="00E3236A"/>
    <w:rsid w:val="00E32D0F"/>
    <w:rsid w:val="00E33A54"/>
    <w:rsid w:val="00E34011"/>
    <w:rsid w:val="00E3536B"/>
    <w:rsid w:val="00E354F8"/>
    <w:rsid w:val="00E372F1"/>
    <w:rsid w:val="00E37CE7"/>
    <w:rsid w:val="00E40A8D"/>
    <w:rsid w:val="00E40B30"/>
    <w:rsid w:val="00E40EB5"/>
    <w:rsid w:val="00E41954"/>
    <w:rsid w:val="00E41C05"/>
    <w:rsid w:val="00E42AC3"/>
    <w:rsid w:val="00E44371"/>
    <w:rsid w:val="00E448B6"/>
    <w:rsid w:val="00E46819"/>
    <w:rsid w:val="00E5013E"/>
    <w:rsid w:val="00E503EA"/>
    <w:rsid w:val="00E504B1"/>
    <w:rsid w:val="00E51EC8"/>
    <w:rsid w:val="00E51FDA"/>
    <w:rsid w:val="00E53D0C"/>
    <w:rsid w:val="00E5449A"/>
    <w:rsid w:val="00E54579"/>
    <w:rsid w:val="00E5554A"/>
    <w:rsid w:val="00E56A9E"/>
    <w:rsid w:val="00E56B9B"/>
    <w:rsid w:val="00E57601"/>
    <w:rsid w:val="00E579F9"/>
    <w:rsid w:val="00E61CFC"/>
    <w:rsid w:val="00E623E3"/>
    <w:rsid w:val="00E64456"/>
    <w:rsid w:val="00E645AD"/>
    <w:rsid w:val="00E64A53"/>
    <w:rsid w:val="00E669DF"/>
    <w:rsid w:val="00E67E85"/>
    <w:rsid w:val="00E72204"/>
    <w:rsid w:val="00E7779E"/>
    <w:rsid w:val="00E80D2C"/>
    <w:rsid w:val="00E82CA2"/>
    <w:rsid w:val="00E86375"/>
    <w:rsid w:val="00E86617"/>
    <w:rsid w:val="00E869D2"/>
    <w:rsid w:val="00E9024C"/>
    <w:rsid w:val="00E937CB"/>
    <w:rsid w:val="00E94670"/>
    <w:rsid w:val="00E965BE"/>
    <w:rsid w:val="00EA03B6"/>
    <w:rsid w:val="00EA17B1"/>
    <w:rsid w:val="00EA22E3"/>
    <w:rsid w:val="00EA46A7"/>
    <w:rsid w:val="00EA4E93"/>
    <w:rsid w:val="00EB1458"/>
    <w:rsid w:val="00EB276F"/>
    <w:rsid w:val="00EB454B"/>
    <w:rsid w:val="00EB5B4B"/>
    <w:rsid w:val="00EB5E68"/>
    <w:rsid w:val="00EB7750"/>
    <w:rsid w:val="00EB788F"/>
    <w:rsid w:val="00EB7980"/>
    <w:rsid w:val="00EB7E0C"/>
    <w:rsid w:val="00EC0217"/>
    <w:rsid w:val="00EC4D67"/>
    <w:rsid w:val="00EC5241"/>
    <w:rsid w:val="00EC66FA"/>
    <w:rsid w:val="00EC68B5"/>
    <w:rsid w:val="00EC7A5A"/>
    <w:rsid w:val="00ED07E1"/>
    <w:rsid w:val="00ED0AC7"/>
    <w:rsid w:val="00ED1351"/>
    <w:rsid w:val="00ED1BD4"/>
    <w:rsid w:val="00ED452B"/>
    <w:rsid w:val="00ED460E"/>
    <w:rsid w:val="00ED6CB2"/>
    <w:rsid w:val="00ED7CE3"/>
    <w:rsid w:val="00EE1A9F"/>
    <w:rsid w:val="00EE30C1"/>
    <w:rsid w:val="00EE375E"/>
    <w:rsid w:val="00EE631B"/>
    <w:rsid w:val="00EF58D3"/>
    <w:rsid w:val="00EF6B21"/>
    <w:rsid w:val="00EF7CC3"/>
    <w:rsid w:val="00F015E4"/>
    <w:rsid w:val="00F01A0C"/>
    <w:rsid w:val="00F0427D"/>
    <w:rsid w:val="00F061DB"/>
    <w:rsid w:val="00F10656"/>
    <w:rsid w:val="00F10ADB"/>
    <w:rsid w:val="00F110DE"/>
    <w:rsid w:val="00F11F03"/>
    <w:rsid w:val="00F12B43"/>
    <w:rsid w:val="00F14407"/>
    <w:rsid w:val="00F14E65"/>
    <w:rsid w:val="00F16777"/>
    <w:rsid w:val="00F179A4"/>
    <w:rsid w:val="00F20F44"/>
    <w:rsid w:val="00F222FC"/>
    <w:rsid w:val="00F23496"/>
    <w:rsid w:val="00F24C8B"/>
    <w:rsid w:val="00F2684A"/>
    <w:rsid w:val="00F26C55"/>
    <w:rsid w:val="00F2731A"/>
    <w:rsid w:val="00F31AE7"/>
    <w:rsid w:val="00F32A43"/>
    <w:rsid w:val="00F32E8B"/>
    <w:rsid w:val="00F35399"/>
    <w:rsid w:val="00F376AB"/>
    <w:rsid w:val="00F37B8E"/>
    <w:rsid w:val="00F4013E"/>
    <w:rsid w:val="00F402CE"/>
    <w:rsid w:val="00F408BA"/>
    <w:rsid w:val="00F415B1"/>
    <w:rsid w:val="00F42B75"/>
    <w:rsid w:val="00F43CB6"/>
    <w:rsid w:val="00F461FA"/>
    <w:rsid w:val="00F472B0"/>
    <w:rsid w:val="00F47A5A"/>
    <w:rsid w:val="00F52F18"/>
    <w:rsid w:val="00F535E0"/>
    <w:rsid w:val="00F54012"/>
    <w:rsid w:val="00F542AE"/>
    <w:rsid w:val="00F54B24"/>
    <w:rsid w:val="00F5682F"/>
    <w:rsid w:val="00F6116A"/>
    <w:rsid w:val="00F62037"/>
    <w:rsid w:val="00F632CA"/>
    <w:rsid w:val="00F64064"/>
    <w:rsid w:val="00F644D0"/>
    <w:rsid w:val="00F64BE4"/>
    <w:rsid w:val="00F64FDC"/>
    <w:rsid w:val="00F65BDA"/>
    <w:rsid w:val="00F6601D"/>
    <w:rsid w:val="00F723F9"/>
    <w:rsid w:val="00F72989"/>
    <w:rsid w:val="00F72BA2"/>
    <w:rsid w:val="00F82694"/>
    <w:rsid w:val="00F834DB"/>
    <w:rsid w:val="00F83EBA"/>
    <w:rsid w:val="00F8516A"/>
    <w:rsid w:val="00F875D6"/>
    <w:rsid w:val="00F904CE"/>
    <w:rsid w:val="00F905A0"/>
    <w:rsid w:val="00F91B42"/>
    <w:rsid w:val="00F93122"/>
    <w:rsid w:val="00F93887"/>
    <w:rsid w:val="00F93893"/>
    <w:rsid w:val="00F945A1"/>
    <w:rsid w:val="00F950FA"/>
    <w:rsid w:val="00F952FB"/>
    <w:rsid w:val="00F95382"/>
    <w:rsid w:val="00F95E05"/>
    <w:rsid w:val="00FA0CAF"/>
    <w:rsid w:val="00FA255F"/>
    <w:rsid w:val="00FA28BC"/>
    <w:rsid w:val="00FA3224"/>
    <w:rsid w:val="00FA49E5"/>
    <w:rsid w:val="00FA4C56"/>
    <w:rsid w:val="00FA4D79"/>
    <w:rsid w:val="00FA54DA"/>
    <w:rsid w:val="00FA5D5F"/>
    <w:rsid w:val="00FA5DBA"/>
    <w:rsid w:val="00FA77AC"/>
    <w:rsid w:val="00FB136A"/>
    <w:rsid w:val="00FB2987"/>
    <w:rsid w:val="00FB2CB8"/>
    <w:rsid w:val="00FB3E45"/>
    <w:rsid w:val="00FB4709"/>
    <w:rsid w:val="00FB5520"/>
    <w:rsid w:val="00FC1217"/>
    <w:rsid w:val="00FC1487"/>
    <w:rsid w:val="00FC2195"/>
    <w:rsid w:val="00FC5D6C"/>
    <w:rsid w:val="00FC634E"/>
    <w:rsid w:val="00FC739D"/>
    <w:rsid w:val="00FC7C57"/>
    <w:rsid w:val="00FD073D"/>
    <w:rsid w:val="00FD1390"/>
    <w:rsid w:val="00FD422C"/>
    <w:rsid w:val="00FD791E"/>
    <w:rsid w:val="00FE04DF"/>
    <w:rsid w:val="00FE2001"/>
    <w:rsid w:val="00FE2181"/>
    <w:rsid w:val="00FE6A4E"/>
    <w:rsid w:val="00FE718A"/>
    <w:rsid w:val="00FE733D"/>
    <w:rsid w:val="00FE7657"/>
    <w:rsid w:val="00FF1A37"/>
    <w:rsid w:val="00FF2251"/>
    <w:rsid w:val="00FF2B03"/>
    <w:rsid w:val="00FF38E8"/>
    <w:rsid w:val="00FF39AC"/>
    <w:rsid w:val="00FF684C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F3DC42"/>
  <w15:chartTrackingRefBased/>
  <w15:docId w15:val="{57022F21-C8D8-49A4-AEFB-AA03AAD5F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F222FC"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customStyle="1" w:styleId="fejlc1">
    <w:name w:val="fejléc1"/>
    <w:basedOn w:val="Norml"/>
    <w:next w:val="Norml"/>
    <w:rsid w:val="00AA4E0F"/>
    <w:pPr>
      <w:ind w:left="567" w:right="3969"/>
      <w:jc w:val="center"/>
    </w:pPr>
    <w:rPr>
      <w:b/>
      <w:bCs/>
      <w:smallCaps/>
      <w:sz w:val="28"/>
      <w:szCs w:val="28"/>
    </w:rPr>
  </w:style>
  <w:style w:type="paragraph" w:styleId="NormlWeb">
    <w:name w:val="Normal (Web)"/>
    <w:basedOn w:val="Norml"/>
    <w:uiPriority w:val="99"/>
    <w:unhideWhenUsed/>
    <w:rsid w:val="009B607A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B607A"/>
  </w:style>
  <w:style w:type="paragraph" w:styleId="Cm">
    <w:name w:val="Title"/>
    <w:basedOn w:val="Norml"/>
    <w:next w:val="Alcm"/>
    <w:link w:val="CmChar"/>
    <w:qFormat/>
    <w:rsid w:val="00831B27"/>
    <w:pPr>
      <w:suppressAutoHyphens/>
      <w:spacing w:line="360" w:lineRule="auto"/>
      <w:jc w:val="right"/>
    </w:pPr>
    <w:rPr>
      <w:b/>
      <w:bCs/>
      <w:color w:val="000080"/>
      <w:sz w:val="48"/>
      <w:szCs w:val="48"/>
      <w:lang w:val="x-none" w:eastAsia="ar-SA"/>
    </w:rPr>
  </w:style>
  <w:style w:type="character" w:customStyle="1" w:styleId="CmChar">
    <w:name w:val="Cím Char"/>
    <w:link w:val="Cm"/>
    <w:rsid w:val="00831B27"/>
    <w:rPr>
      <w:b/>
      <w:bCs/>
      <w:color w:val="000080"/>
      <w:sz w:val="48"/>
      <w:szCs w:val="48"/>
      <w:lang w:eastAsia="ar-SA"/>
    </w:rPr>
  </w:style>
  <w:style w:type="paragraph" w:styleId="Alcm">
    <w:name w:val="Subtitle"/>
    <w:basedOn w:val="Norml"/>
    <w:next w:val="Norml"/>
    <w:link w:val="AlcmChar"/>
    <w:qFormat/>
    <w:rsid w:val="00831B27"/>
    <w:pPr>
      <w:spacing w:after="60"/>
      <w:jc w:val="center"/>
      <w:outlineLvl w:val="1"/>
    </w:pPr>
    <w:rPr>
      <w:rFonts w:ascii="Calibri Light" w:hAnsi="Calibri Light"/>
      <w:lang w:val="x-none" w:eastAsia="x-none"/>
    </w:rPr>
  </w:style>
  <w:style w:type="character" w:customStyle="1" w:styleId="AlcmChar">
    <w:name w:val="Alcím Char"/>
    <w:link w:val="Alcm"/>
    <w:rsid w:val="00831B27"/>
    <w:rPr>
      <w:rFonts w:ascii="Calibri Light" w:eastAsia="Times New Roman" w:hAnsi="Calibri Light" w:cs="Times New Roman"/>
      <w:sz w:val="24"/>
      <w:szCs w:val="24"/>
    </w:rPr>
  </w:style>
  <w:style w:type="character" w:customStyle="1" w:styleId="Szvegtrzs2">
    <w:name w:val="Szövegtörzs (2)_"/>
    <w:link w:val="Szvegtrzs20"/>
    <w:rsid w:val="00843A63"/>
    <w:rPr>
      <w:sz w:val="22"/>
      <w:szCs w:val="22"/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843A63"/>
    <w:pPr>
      <w:widowControl w:val="0"/>
      <w:shd w:val="clear" w:color="auto" w:fill="FFFFFF"/>
      <w:spacing w:before="180" w:after="180" w:line="248" w:lineRule="exact"/>
      <w:ind w:hanging="480"/>
      <w:jc w:val="both"/>
    </w:pPr>
    <w:rPr>
      <w:sz w:val="22"/>
      <w:szCs w:val="22"/>
      <w:lang w:val="x-none" w:eastAsia="x-none"/>
    </w:rPr>
  </w:style>
  <w:style w:type="paragraph" w:styleId="Nincstrkz">
    <w:name w:val="No Spacing"/>
    <w:uiPriority w:val="1"/>
    <w:qFormat/>
    <w:rsid w:val="00062DAE"/>
  </w:style>
  <w:style w:type="paragraph" w:styleId="Listaszerbekezds">
    <w:name w:val="List Paragraph"/>
    <w:aliases w:val="bekezdés1,Welt L,lista_2,Bullet List,FooterText,numbered,Paragraphe de liste1,Bulletr List Paragraph,列出段落,列出段落1,Listeafsnit1,Parágrafo da Lista1,List Paragraph2,List Paragraph21,リスト段落1,Párrafo de lista1,Színes lista – 1. jelölőszín1"/>
    <w:basedOn w:val="Norml"/>
    <w:link w:val="ListaszerbekezdsChar"/>
    <w:uiPriority w:val="99"/>
    <w:qFormat/>
    <w:rsid w:val="003C02D6"/>
    <w:pPr>
      <w:ind w:left="720"/>
      <w:contextualSpacing/>
    </w:pPr>
    <w:rPr>
      <w:lang w:val="x-none" w:eastAsia="x-none"/>
    </w:rPr>
  </w:style>
  <w:style w:type="character" w:customStyle="1" w:styleId="ListaszerbekezdsChar">
    <w:name w:val="Listaszerű bekezdés Char"/>
    <w:aliases w:val="bekezdés1 Char,Welt L Char,lista_2 Char,Bullet List Char,FooterText Char,numbered Char,Paragraphe de liste1 Char,Bulletr List Paragraph Char,列出段落 Char,列出段落1 Char,Listeafsnit1 Char,Parágrafo da Lista1 Char,List Paragraph2 Char"/>
    <w:link w:val="Listaszerbekezds"/>
    <w:uiPriority w:val="99"/>
    <w:qFormat/>
    <w:locked/>
    <w:rsid w:val="003C02D6"/>
    <w:rPr>
      <w:sz w:val="24"/>
      <w:szCs w:val="24"/>
    </w:rPr>
  </w:style>
  <w:style w:type="character" w:customStyle="1" w:styleId="Vastag">
    <w:name w:val="Vastag"/>
    <w:rsid w:val="0002042D"/>
    <w:rPr>
      <w:b/>
      <w:bCs w:val="0"/>
    </w:rPr>
  </w:style>
  <w:style w:type="character" w:styleId="Hiperhivatkozs">
    <w:name w:val="Hyperlink"/>
    <w:rsid w:val="00DF35B3"/>
    <w:rPr>
      <w:color w:val="0000FF"/>
      <w:u w:val="single"/>
    </w:rPr>
  </w:style>
  <w:style w:type="paragraph" w:styleId="Szvegblokk">
    <w:name w:val="Block Text"/>
    <w:basedOn w:val="Norml"/>
    <w:rsid w:val="005B14B4"/>
    <w:pPr>
      <w:ind w:left="1134" w:right="1134"/>
      <w:jc w:val="both"/>
    </w:pPr>
  </w:style>
  <w:style w:type="character" w:styleId="Kiemels2">
    <w:name w:val="Kiemelés2"/>
    <w:qFormat/>
    <w:rsid w:val="00A52BE8"/>
    <w:rPr>
      <w:b/>
      <w:bCs/>
    </w:rPr>
  </w:style>
  <w:style w:type="paragraph" w:customStyle="1" w:styleId="cf0agj">
    <w:name w:val="cf0 agj"/>
    <w:basedOn w:val="Norml"/>
    <w:uiPriority w:val="99"/>
    <w:rsid w:val="00D44E4B"/>
    <w:pPr>
      <w:spacing w:before="100" w:beforeAutospacing="1" w:after="100" w:afterAutospacing="1"/>
    </w:pPr>
  </w:style>
  <w:style w:type="paragraph" w:customStyle="1" w:styleId="cf0agjselectedrow">
    <w:name w:val="cf0 agj selectedrow"/>
    <w:basedOn w:val="Norml"/>
    <w:rsid w:val="008A07AD"/>
    <w:pPr>
      <w:spacing w:before="100" w:beforeAutospacing="1" w:after="100" w:afterAutospacing="1"/>
    </w:pPr>
  </w:style>
  <w:style w:type="paragraph" w:styleId="Lbjegyzetszveg">
    <w:name w:val="footnote text"/>
    <w:basedOn w:val="Norml"/>
    <w:link w:val="LbjegyzetszvegChar"/>
    <w:rsid w:val="001554E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1554E9"/>
  </w:style>
  <w:style w:type="character" w:styleId="Lbjegyzet-hivatkozs">
    <w:name w:val="footnote reference"/>
    <w:rsid w:val="001554E9"/>
    <w:rPr>
      <w:vertAlign w:val="superscript"/>
    </w:rPr>
  </w:style>
  <w:style w:type="paragraph" w:customStyle="1" w:styleId="bebajusz">
    <w:name w:val="bebajusz"/>
    <w:basedOn w:val="Norml"/>
    <w:rsid w:val="001554E9"/>
    <w:pPr>
      <w:tabs>
        <w:tab w:val="num" w:pos="851"/>
        <w:tab w:val="num" w:pos="930"/>
      </w:tabs>
      <w:ind w:left="567"/>
      <w:jc w:val="both"/>
    </w:pPr>
    <w:rPr>
      <w:szCs w:val="20"/>
    </w:rPr>
  </w:style>
  <w:style w:type="paragraph" w:customStyle="1" w:styleId="Szveg">
    <w:name w:val="Szöveg"/>
    <w:basedOn w:val="Norml"/>
    <w:rsid w:val="001554E9"/>
    <w:pPr>
      <w:spacing w:after="120"/>
      <w:jc w:val="both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5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866</Words>
  <Characters>5982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/>
  <LinksUpToDate>false</LinksUpToDate>
  <CharactersWithSpaces>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subject/>
  <dc:creator>bodo.beata</dc:creator>
  <cp:keywords/>
  <cp:lastModifiedBy>Sibak András</cp:lastModifiedBy>
  <cp:revision>2</cp:revision>
  <cp:lastPrinted>2019-09-30T12:13:00Z</cp:lastPrinted>
  <dcterms:created xsi:type="dcterms:W3CDTF">2026-06-10T05:25:00Z</dcterms:created>
  <dcterms:modified xsi:type="dcterms:W3CDTF">2026-06-10T05:25:00Z</dcterms:modified>
</cp:coreProperties>
</file>