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6991" w14:textId="71E0F396" w:rsidR="004201E9" w:rsidRPr="004D5977" w:rsidRDefault="004118A6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="004201E9"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</w:t>
      </w:r>
    </w:p>
    <w:p w14:paraId="4717B65E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D5977">
        <w:rPr>
          <w:rFonts w:ascii="Bodoni MT" w:eastAsia="Times New Roman" w:hAnsi="Bodoni MT" w:cs="Times New Roman"/>
          <w:b/>
          <w:sz w:val="28"/>
          <w:szCs w:val="28"/>
          <w:lang w:eastAsia="hu-HU"/>
        </w:rPr>
        <w:t xml:space="preserve">E l </w:t>
      </w:r>
      <w:r w:rsidRPr="004D597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ő t e r j e s z t é s</w:t>
      </w:r>
    </w:p>
    <w:p w14:paraId="73BC140E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15A4A1C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Képviselő-testületének </w:t>
      </w:r>
    </w:p>
    <w:p w14:paraId="4FD9D2BD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április </w:t>
      </w:r>
      <w:r w:rsidR="00221D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 tartandó rendkívüli ülésére</w:t>
      </w:r>
    </w:p>
    <w:p w14:paraId="727669D5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</w:t>
      </w:r>
    </w:p>
    <w:p w14:paraId="43C71407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0" w:name="_Hlk8738001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tulajdonát képező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Köveskál, 815. hrsz.-ú 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 kedvezményes értékesítésére érkezett pályázat megtárgyalása</w:t>
      </w:r>
    </w:p>
    <w:p w14:paraId="47582FED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D3379B5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0"/>
    <w:p w14:paraId="5AD0C9BA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Előterjesztő: 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Györffy Szabolcs Zoltán polgármester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16D7CE86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Előkészítette: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Cséri Mónika műszaki ügyintéző</w:t>
      </w:r>
    </w:p>
    <w:p w14:paraId="701A9802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Jogszabállyal nem ellentétes</w:t>
      </w:r>
    </w:p>
    <w:p w14:paraId="474680CF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C8573E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EC7E1C0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52C893F" w14:textId="77777777" w:rsidR="004201E9" w:rsidRPr="004D5977" w:rsidRDefault="004201E9" w:rsidP="004201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Előterjesztő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Szabó Tímea címzetes főjegyző</w:t>
      </w:r>
    </w:p>
    <w:p w14:paraId="289A1187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99F2124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Tisztelt Képviselő-testület!</w:t>
      </w:r>
    </w:p>
    <w:p w14:paraId="28C7254A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AEE5F19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Képviselő-testület már régóta dolgozik azon, hogy helyi vagy Köveskálra települő gyermekes vagy gyermeket vállaló családok részére kedvezményes telekvásárlási lehetőséget biztosítson a letelepedéshez szükséges családi házak építése, a lakosságszám növelése, a település önfenntartó képessége emelése érdekében.</w:t>
      </w:r>
    </w:p>
    <w:p w14:paraId="25C32C68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kedvezményes értékesítést szabályozó rendelet - mely a beépítési kötelezettséget, a letelepedést és a gyermeket vállaló családok, pályázók részére biztosít vételár kedvezményt- az elfogadásra került, 2023. október 3. napjával hatályba lépett.</w:t>
      </w:r>
    </w:p>
    <w:p w14:paraId="4B8B6207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D3C94FD" w14:textId="77777777" w:rsidR="004201E9" w:rsidRP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01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hatályba lépést követően 5 telket értékesített pályázat útján az Önkormányzat. Az azóta eltelt időben egy telek visszakerült az Önkormányzat tulajdonába a tulajdonosok visszavásárlási kérelme alapján.</w:t>
      </w:r>
    </w:p>
    <w:p w14:paraId="582C7DB5" w14:textId="77777777" w:rsidR="004201E9" w:rsidRP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DDF73C1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01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Ennek okán a Köveskál, 815. hrsz.-ú ingatlan vonatkozásában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Képviselő-testület a 35/2026. (III.05.) számú határozatával a pályázati felhívás közzétételéről döntött. </w:t>
      </w:r>
    </w:p>
    <w:p w14:paraId="40687546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Tehát a</w:t>
      </w: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ér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ékesítési eljárás a pályázati felhívás közzétételével indul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melyben a pályázat benyújtásának szabályait, a vállalni szükséges kötelezettségeket ismertetni kell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ett</w:t>
      </w: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pályázatok benyújtására nyitva álló határidő lejárt 2026. március 25. 16 órakor. </w:t>
      </w:r>
    </w:p>
    <w:p w14:paraId="0267E72F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71CA700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Köveskál, 815. hrsz.-ú ingatlanra 2 db pályázat érkezett be a pályázat benyújtására nyitva álló határidőben. </w:t>
      </w:r>
    </w:p>
    <w:p w14:paraId="513F9C4B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05BCC4E" w14:textId="77777777" w:rsidR="004201E9" w:rsidRPr="00A61E65" w:rsidRDefault="004201E9" w:rsidP="004201E9">
      <w:pPr>
        <w:spacing w:after="0" w:line="240" w:lineRule="auto"/>
        <w:jc w:val="both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  <w:r w:rsidRPr="00A61E6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Köveskál Község Önkormányzata Képviselő-testülete az Önkormányzat tulajdonát képező telkek kedvezményes értékesítéséről szóló 12/2023. (X. 3.) önkormányzati rendeletének</w:t>
      </w:r>
      <w:r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(a továbbiakban: Rendelet) 5. § (7) bekezdése úgy rendelkezik, hogy </w:t>
      </w:r>
      <w:r w:rsidRPr="00A61E65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>a pályázatokat a beérkezésük sorrendjében bírálja el a Képviselő-testület. Túligénylés esetén az azonos feltételekkel bíró pályázatok között is ezen szempont, a beérkezés sorrendje dönt.</w:t>
      </w:r>
    </w:p>
    <w:p w14:paraId="2CB984C2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426D7B2" w14:textId="77777777" w:rsidR="004201E9" w:rsidRPr="00A61E65" w:rsidRDefault="004201E9" w:rsidP="004201E9">
      <w:pPr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Rendelet</w:t>
      </w:r>
      <w:r w:rsidRPr="00A61E6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4. §-a az alábbiakról rendelkezik:</w:t>
      </w:r>
    </w:p>
    <w:p w14:paraId="412DC3F8" w14:textId="77777777" w:rsidR="004201E9" w:rsidRPr="004201E9" w:rsidRDefault="004201E9" w:rsidP="004201E9">
      <w:pPr>
        <w:pStyle w:val="Szvegtrzs"/>
        <w:spacing w:after="0" w:line="240" w:lineRule="auto"/>
        <w:jc w:val="both"/>
      </w:pPr>
      <w:r w:rsidRPr="00950F42">
        <w:rPr>
          <w:bCs/>
        </w:rPr>
        <w:t xml:space="preserve">„4. § </w:t>
      </w:r>
      <w:r w:rsidRPr="00950F42">
        <w:t xml:space="preserve">(1) </w:t>
      </w:r>
      <w:r w:rsidRPr="004201E9">
        <w:t>A telek induló vételárát a Képviselő-testület állapítja meg annak egy évnél nem régebbi forgalmi értékbecslésben megállapított forgalmi értéke alapján minimum annak megfelelő összegben.</w:t>
      </w:r>
    </w:p>
    <w:p w14:paraId="13C3E80C" w14:textId="77777777" w:rsidR="004201E9" w:rsidRPr="00950F42" w:rsidRDefault="004201E9" w:rsidP="004201E9">
      <w:pPr>
        <w:pStyle w:val="Szvegtrzs"/>
        <w:spacing w:after="0" w:line="240" w:lineRule="auto"/>
        <w:jc w:val="both"/>
      </w:pPr>
      <w:r w:rsidRPr="00950F42">
        <w:lastRenderedPageBreak/>
        <w:t>(2) A Képviselő-testület 64 % mértékű vételárkedvezményt állapít meg a 2. § (1) bekezdés a)-b) pontjában meghatározott feltételeket vállaló pályázó részére. A 2. § (1) bekezdés c) pontjában meghatározott feltétel vállalásával további 16 % vételár kedvezményre jogosult a pályázó.</w:t>
      </w:r>
    </w:p>
    <w:p w14:paraId="5DA9DDDD" w14:textId="77777777" w:rsidR="004201E9" w:rsidRPr="00950F42" w:rsidRDefault="004201E9" w:rsidP="004201E9">
      <w:pPr>
        <w:pStyle w:val="Szvegtrzs"/>
        <w:spacing w:after="0" w:line="240" w:lineRule="auto"/>
        <w:jc w:val="both"/>
      </w:pPr>
      <w:r w:rsidRPr="00950F42">
        <w:t>(3) A Képviselő-testület az (1)-(2) bekezdésben meghatározottakon túl pontonként további 4-4 % kedvezményben részesíti azt a pályázót,</w:t>
      </w:r>
    </w:p>
    <w:p w14:paraId="58B14864" w14:textId="77777777" w:rsidR="004201E9" w:rsidRPr="00950F42" w:rsidRDefault="004201E9" w:rsidP="004201E9">
      <w:pPr>
        <w:pStyle w:val="Szvegtrzs"/>
        <w:spacing w:after="0" w:line="240" w:lineRule="auto"/>
        <w:ind w:left="580" w:hanging="560"/>
        <w:jc w:val="both"/>
      </w:pPr>
      <w:r w:rsidRPr="00950F42">
        <w:rPr>
          <w:i/>
          <w:iCs/>
        </w:rPr>
        <w:t>a)</w:t>
      </w:r>
      <w:r w:rsidRPr="00950F42">
        <w:tab/>
        <w:t>aki állandó köveskáli lakos leszármazottja;</w:t>
      </w:r>
    </w:p>
    <w:p w14:paraId="24330DC1" w14:textId="77777777" w:rsidR="004201E9" w:rsidRPr="00950F42" w:rsidRDefault="004201E9" w:rsidP="004201E9">
      <w:pPr>
        <w:pStyle w:val="Szvegtrzs"/>
        <w:spacing w:after="0" w:line="240" w:lineRule="auto"/>
        <w:ind w:left="580" w:hanging="560"/>
        <w:jc w:val="both"/>
      </w:pPr>
      <w:r w:rsidRPr="00950F42">
        <w:rPr>
          <w:i/>
          <w:iCs/>
        </w:rPr>
        <w:t>b)</w:t>
      </w:r>
      <w:r w:rsidRPr="00950F42">
        <w:tab/>
        <w:t>akinek kettőnél több gyermeke van, vagy aki az adásvételi szerződés megkötésétől számított 10 éven belül kettőnél több gyermeket vállal;</w:t>
      </w:r>
    </w:p>
    <w:p w14:paraId="55A36E64" w14:textId="77777777" w:rsidR="004201E9" w:rsidRPr="00950F42" w:rsidRDefault="004201E9" w:rsidP="004201E9">
      <w:pPr>
        <w:pStyle w:val="Szvegtrzs"/>
        <w:spacing w:after="0" w:line="240" w:lineRule="auto"/>
        <w:ind w:left="580" w:hanging="560"/>
        <w:jc w:val="both"/>
      </w:pPr>
      <w:r w:rsidRPr="00950F42">
        <w:rPr>
          <w:i/>
          <w:iCs/>
        </w:rPr>
        <w:t>c)</w:t>
      </w:r>
      <w:r w:rsidRPr="00950F42">
        <w:tab/>
        <w:t>aki akként nyilatkozik, hogy gyermekeit a Köveskáli Közös Fenntartású Napközi-otthonos Óvodába fogja beíratni.</w:t>
      </w:r>
    </w:p>
    <w:p w14:paraId="79CEE4E4" w14:textId="77777777" w:rsidR="004201E9" w:rsidRDefault="004201E9" w:rsidP="004201E9">
      <w:pPr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4201E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(4) A telek tényleges vételára, </w:t>
      </w:r>
      <w:proofErr w:type="gramStart"/>
      <w:r w:rsidRPr="004201E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</w:t>
      </w:r>
      <w:proofErr w:type="gramEnd"/>
      <w:r w:rsidRPr="004201E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az </w:t>
      </w:r>
      <w:hyperlink r:id="rId4" w:anchor="SZ4@BE1" w:history="1">
        <w:r w:rsidRPr="004201E9">
          <w:rPr>
            <w:rFonts w:ascii="Times New Roman" w:eastAsia="Noto Sans CJK SC Regular" w:hAnsi="Times New Roman" w:cs="FreeSans"/>
            <w:kern w:val="2"/>
            <w:sz w:val="24"/>
            <w:szCs w:val="24"/>
            <w:lang w:eastAsia="zh-CN" w:bidi="hi-IN"/>
          </w:rPr>
          <w:t>(1) bekezdés</w:t>
        </w:r>
      </w:hyperlink>
      <w:r w:rsidRPr="004201E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 szerinti induló vételár és a vételárkedvezmény különbözetének általános forgalmi adóval növelt összege, amely vételárat a Képviselő-testület az adásvételt jóváhagyó határozatában állapít meg.</w:t>
      </w:r>
    </w:p>
    <w:p w14:paraId="112FF49E" w14:textId="77777777" w:rsidR="0082493B" w:rsidRPr="004201E9" w:rsidRDefault="0082493B" w:rsidP="004201E9">
      <w:pPr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14:paraId="77C8198D" w14:textId="77777777" w:rsidR="004201E9" w:rsidRPr="00950F42" w:rsidRDefault="004201E9" w:rsidP="00420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F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Rendelet hivatkozott </w:t>
      </w:r>
      <w:r w:rsidRPr="00950F42">
        <w:rPr>
          <w:rFonts w:ascii="Times New Roman" w:hAnsi="Times New Roman" w:cs="Times New Roman"/>
          <w:sz w:val="24"/>
          <w:szCs w:val="24"/>
        </w:rPr>
        <w:t>2. § (1) bekezdés a)-c) pontja az alábbiakat tartalmazza:</w:t>
      </w:r>
    </w:p>
    <w:p w14:paraId="5289335A" w14:textId="77777777" w:rsidR="004201E9" w:rsidRDefault="004201E9" w:rsidP="004201E9">
      <w:pPr>
        <w:pStyle w:val="Szvegtrzs"/>
        <w:spacing w:after="0" w:line="240" w:lineRule="auto"/>
        <w:jc w:val="both"/>
      </w:pPr>
      <w:r>
        <w:t>„(1) A telek vételárának csökkentését kérheti az a pályázó</w:t>
      </w:r>
    </w:p>
    <w:p w14:paraId="7483EAB8" w14:textId="77777777" w:rsidR="004201E9" w:rsidRDefault="004201E9" w:rsidP="004201E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aki vállalja, hogy a megvásárolt telken a beépítésre megjelölt 4 éves határidőben családi házat épít, használatba vételi engedélyt szerez, és</w:t>
      </w:r>
    </w:p>
    <w:p w14:paraId="03D08BAF" w14:textId="77777777" w:rsidR="004201E9" w:rsidRDefault="004201E9" w:rsidP="004201E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aki vállalja, hogy a telken épített családi házat családjával -házas- vagy élettárs, gyermek- együtt állandó lakosként, életvitelszerűen lakóházként legalább 15 évig használja, valamint</w:t>
      </w:r>
    </w:p>
    <w:p w14:paraId="728B6F58" w14:textId="77777777" w:rsidR="004201E9" w:rsidRDefault="004201E9" w:rsidP="004201E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aki az adásvételi szerződés megkötésétől számított 10 éven belül legalább két gyermeket vállal.”</w:t>
      </w:r>
    </w:p>
    <w:p w14:paraId="6A3B7AB4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6DF2F6C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3A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Elsőként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benyújtott pályázat részletei:</w:t>
      </w:r>
    </w:p>
    <w:p w14:paraId="3B2B0885" w14:textId="77777777" w:rsidR="004201E9" w:rsidRDefault="004201E9" w:rsidP="004201E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 xml:space="preserve">- </w:t>
      </w:r>
      <w:r>
        <w:tab/>
        <w:t>vállalja, hogy a megvásárolt telken a beépítésre megjelölt 4 éves határidőben családi házat épít, használatba vételi engedélyt szerez, és</w:t>
      </w:r>
    </w:p>
    <w:p w14:paraId="7CF29853" w14:textId="77777777" w:rsidR="004201E9" w:rsidRPr="007E3A1D" w:rsidRDefault="004201E9" w:rsidP="004201E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-</w:t>
      </w:r>
      <w:r>
        <w:rPr>
          <w:i/>
          <w:iCs/>
        </w:rPr>
        <w:tab/>
      </w:r>
      <w:r>
        <w:t>vállalja, hogy a telken épített családi házat családjával -házas- vagy élettárs, gyermek- együtt állandó lakosként, életvitelszerűen lakóházként legalább 15 évig használja, valamint</w:t>
      </w:r>
    </w:p>
    <w:p w14:paraId="01CAA955" w14:textId="77777777" w:rsidR="004201E9" w:rsidRDefault="004201E9" w:rsidP="004201E9">
      <w:pPr>
        <w:pStyle w:val="Szvegtrzs"/>
        <w:spacing w:after="0" w:line="240" w:lineRule="auto"/>
        <w:ind w:left="580" w:hanging="560"/>
        <w:jc w:val="both"/>
      </w:pPr>
      <w:r>
        <w:rPr>
          <w:iCs/>
        </w:rPr>
        <w:t>-</w:t>
      </w:r>
      <w:r>
        <w:rPr>
          <w:iCs/>
        </w:rPr>
        <w:tab/>
      </w:r>
      <w:r w:rsidRPr="007E3A1D">
        <w:rPr>
          <w:iCs/>
        </w:rPr>
        <w:t xml:space="preserve">vállalja, hogy </w:t>
      </w:r>
      <w:r w:rsidRPr="007E3A1D">
        <w:t>az adásvételi</w:t>
      </w:r>
      <w:r>
        <w:t xml:space="preserve"> szerződés megkötésétől számított 10 éven belül legalább két gyermeket vállal. </w:t>
      </w:r>
      <w:r w:rsidRPr="007E3A1D">
        <w:rPr>
          <w:i/>
        </w:rPr>
        <w:t>(ez összesen: 64+16 % kedvezmény)</w:t>
      </w:r>
    </w:p>
    <w:p w14:paraId="56CEDB0C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Továbbá nyilatkozott, hogy gyer</w:t>
      </w:r>
      <w:r w:rsidR="00F154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mekeit (vállalt)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Köveskáli Közös Fenntartású Napköziotthonos Óvodába íratja. (</w:t>
      </w:r>
      <w:r w:rsidRPr="00D62B3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további 4 % kedvezmény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14:paraId="58B64BE7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48AC704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Másodikként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benyújtott pályázat részletei:</w:t>
      </w:r>
    </w:p>
    <w:p w14:paraId="3B01C616" w14:textId="77777777" w:rsidR="004201E9" w:rsidRDefault="004201E9" w:rsidP="004201E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 xml:space="preserve">- </w:t>
      </w:r>
      <w:r>
        <w:tab/>
        <w:t>vállalja, hogy a megvásárolt telken a beépítésre megjelölt 4 éves határidőben családi házat épít, használatba vételi engedélyt szerez, és</w:t>
      </w:r>
    </w:p>
    <w:p w14:paraId="4E190778" w14:textId="77777777" w:rsidR="004201E9" w:rsidRPr="007E3A1D" w:rsidRDefault="004201E9" w:rsidP="004201E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-</w:t>
      </w:r>
      <w:r>
        <w:rPr>
          <w:i/>
          <w:iCs/>
        </w:rPr>
        <w:tab/>
      </w:r>
      <w:r>
        <w:t>vállalja, hogy a telken épített családi házat családjával -házas- vagy élettárs, gyermek- együtt állandó lakosként, életvitelszerűen lakóházként legalább 15 évig használja, valamint</w:t>
      </w:r>
    </w:p>
    <w:p w14:paraId="31405964" w14:textId="77777777" w:rsidR="004201E9" w:rsidRDefault="004201E9" w:rsidP="004201E9">
      <w:pPr>
        <w:pStyle w:val="Szvegtrzs"/>
        <w:spacing w:after="0" w:line="240" w:lineRule="auto"/>
        <w:ind w:left="580" w:hanging="560"/>
        <w:jc w:val="both"/>
      </w:pPr>
      <w:r>
        <w:rPr>
          <w:iCs/>
        </w:rPr>
        <w:t>-</w:t>
      </w:r>
      <w:r>
        <w:rPr>
          <w:iCs/>
        </w:rPr>
        <w:tab/>
      </w:r>
      <w:r w:rsidRPr="007E3A1D">
        <w:rPr>
          <w:iCs/>
        </w:rPr>
        <w:t xml:space="preserve">vállalja, hogy </w:t>
      </w:r>
      <w:r w:rsidRPr="007E3A1D">
        <w:t>az adásvételi</w:t>
      </w:r>
      <w:r>
        <w:t xml:space="preserve"> szerződés megkötésétől számított 10 éven belül legalább két gyermeket vállal. </w:t>
      </w:r>
      <w:r w:rsidRPr="007E3A1D">
        <w:rPr>
          <w:i/>
        </w:rPr>
        <w:t>(ez összesen: 64+16 % kedvezmény)</w:t>
      </w:r>
    </w:p>
    <w:p w14:paraId="0CB22028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Továbbá nyilatkozott, hogy gyermekeit (</w:t>
      </w:r>
      <w:r w:rsidR="00F154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 meglévő + 1 vállalt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a Köveskáli Közös Fenntartású Napköziotthonos Óvodába íratja. (</w:t>
      </w:r>
      <w:r w:rsidRPr="00D62B3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további 4 % kedvezmény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14:paraId="2888554E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13D62B6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Fenti rendelkezések alapján –</w:t>
      </w:r>
      <w:r w:rsidRPr="001A08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beérkezési sorrend alapján elsőként beérkezett pályázó részére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-a </w:t>
      </w:r>
      <w:r w:rsidR="00F1543D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Köveskál, 815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hrsz.-ú ingatlan kedvezményes vételára az alábbiak szerint alakul:</w:t>
      </w:r>
    </w:p>
    <w:p w14:paraId="7B009DA1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AC2E8F" w14:textId="77777777" w:rsidR="004201E9" w:rsidRDefault="00F1543D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által meghatározott induló vételár: 18.250</w:t>
      </w:r>
      <w:r w:rsidR="004201E9">
        <w:rPr>
          <w:rFonts w:ascii="Times New Roman" w:eastAsia="Times New Roman" w:hAnsi="Times New Roman" w:cs="Times New Roman"/>
          <w:sz w:val="24"/>
          <w:szCs w:val="24"/>
          <w:lang w:eastAsia="hu-HU"/>
        </w:rPr>
        <w:t>.000 Ft</w:t>
      </w:r>
    </w:p>
    <w:p w14:paraId="25831492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B8D8BE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pályázók vállalták a Rendelet 2. § (1) bekezdés a-c) pontjába foglaltakat.</w:t>
      </w:r>
    </w:p>
    <w:p w14:paraId="3E5FB13D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1F3E2F" w14:textId="77777777" w:rsidR="004201E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Így a vételár 64, valamint további 16 %-kal csökkenthető.</w:t>
      </w:r>
    </w:p>
    <w:p w14:paraId="61A186C9" w14:textId="77777777" w:rsidR="004201E9" w:rsidRPr="00A155E0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BCB4A6" w14:textId="77777777" w:rsidR="004201E9" w:rsidRPr="001A08D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8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Továbbá a Pályázók </w:t>
      </w:r>
      <w:r w:rsidR="00F1543D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Balázs és Kovács Laura</w:t>
      </w:r>
      <w:r w:rsidRPr="001A08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nyilatkoztak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4. § (3) bekezdés c</w:t>
      </w:r>
      <w:r w:rsidRPr="001A08D9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pontjában foglaltak vállalásáról is. Így további 4 %-kal csökkenthető az ingatlan vételára.</w:t>
      </w:r>
    </w:p>
    <w:p w14:paraId="3E6AFFCC" w14:textId="77777777" w:rsidR="004201E9" w:rsidRPr="001A08D9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E4177E" w14:textId="77777777" w:rsidR="00F1543D" w:rsidRPr="00F1543D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8D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476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Pr="001A08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induló vételár összesen 84 %-kal csökkenthető, melynek összege így </w:t>
      </w:r>
      <w:r w:rsidRPr="00647684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="00F1543D" w:rsidRPr="00647684">
        <w:rPr>
          <w:rFonts w:ascii="Times New Roman" w:eastAsia="Times New Roman" w:hAnsi="Times New Roman" w:cs="Times New Roman"/>
          <w:sz w:val="24"/>
          <w:szCs w:val="24"/>
          <w:lang w:eastAsia="hu-HU"/>
        </w:rPr>
        <w:t>920.00</w:t>
      </w:r>
      <w:r w:rsidRPr="00647684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F15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Ft+</w:t>
      </w:r>
      <w:proofErr w:type="gramStart"/>
      <w:r w:rsidR="00F1543D">
        <w:rPr>
          <w:rFonts w:ascii="Times New Roman" w:eastAsia="Times New Roman" w:hAnsi="Times New Roman" w:cs="Times New Roman"/>
          <w:sz w:val="24"/>
          <w:szCs w:val="24"/>
          <w:lang w:eastAsia="hu-HU"/>
        </w:rPr>
        <w:t>ÁFA ,</w:t>
      </w:r>
      <w:proofErr w:type="gramEnd"/>
      <w:r w:rsidR="00F15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tekintettel arra, hogy a</w:t>
      </w:r>
      <w:r w:rsidR="00F1543D" w:rsidRPr="00F154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telek tényleges vételára, az induló vételár és a vételárkedvezmény különbözetének általános forgalmi adóval növelt összege, amely vételárat a Képviselő-testület az adásvételt jóváhagyó határozatában állapít meg.</w:t>
      </w:r>
    </w:p>
    <w:p w14:paraId="2E660335" w14:textId="77777777" w:rsidR="00F1543D" w:rsidRPr="00F1543D" w:rsidRDefault="00F1543D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95D834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Kérem, a hozzák meg döntésüket.</w:t>
      </w:r>
    </w:p>
    <w:p w14:paraId="01941577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9083027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Határozati javaslat:</w:t>
      </w:r>
    </w:p>
    <w:p w14:paraId="3A2C0B4E" w14:textId="77777777" w:rsidR="004201E9" w:rsidRPr="004D5977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6BA8B16" w14:textId="77777777" w:rsidR="00F1543D" w:rsidRDefault="004201E9" w:rsidP="0042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KÖVESKÁL KÖZSÉG ÖNKORMÁNYZATA</w:t>
      </w:r>
    </w:p>
    <w:p w14:paraId="7D76A1C1" w14:textId="77777777" w:rsidR="00F1543D" w:rsidRDefault="004201E9" w:rsidP="0042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 xml:space="preserve">KÉPVISELŐ-TESTÜLETÉNEK </w:t>
      </w:r>
    </w:p>
    <w:p w14:paraId="4B28765A" w14:textId="77777777" w:rsidR="00F1543D" w:rsidRDefault="00F1543D" w:rsidP="0042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</w:pPr>
    </w:p>
    <w:p w14:paraId="6A5143AB" w14:textId="77777777" w:rsidR="004201E9" w:rsidRPr="004D5977" w:rsidRDefault="00F1543D" w:rsidP="0042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…./2026</w:t>
      </w:r>
      <w:r w:rsidR="004201E9"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(….) HATÁROZATA</w:t>
      </w:r>
    </w:p>
    <w:p w14:paraId="4A9DE351" w14:textId="77777777" w:rsidR="004201E9" w:rsidRPr="004D5977" w:rsidRDefault="004201E9" w:rsidP="00420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6267F5B" w14:textId="77777777" w:rsidR="004201E9" w:rsidRPr="004D5977" w:rsidRDefault="00F1543D" w:rsidP="004201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tulajdonát képező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Köveskál, 815. hrsz.-ú 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 kedvezményes értékesítésére érkezett pályázat megtárgyalásáról</w:t>
      </w:r>
    </w:p>
    <w:p w14:paraId="2DF0933C" w14:textId="77777777" w:rsidR="004201E9" w:rsidRPr="004D5977" w:rsidRDefault="004201E9" w:rsidP="004201E9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014D4216" w14:textId="77777777" w:rsidR="004201E9" w:rsidRDefault="004201E9" w:rsidP="004201E9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4D597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eredményesnek ítéli </w:t>
      </w:r>
      <w:r w:rsidR="00496123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Balázs és Kovács Laura</w:t>
      </w:r>
      <w:r w:rsidR="00D476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továbbiakban együtt: Pályázó)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által benyú</w:t>
      </w:r>
      <w:r w:rsidR="0049612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jtott pályázatot a Köveskál, 815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 hrsz.-ú ingatlanra.</w:t>
      </w:r>
    </w:p>
    <w:p w14:paraId="0BECFEF1" w14:textId="77777777" w:rsidR="004201E9" w:rsidRPr="004D5977" w:rsidRDefault="004201E9" w:rsidP="004201E9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1DFD18D4" w14:textId="77777777" w:rsidR="004201E9" w:rsidRDefault="004201E9" w:rsidP="004201E9">
      <w:pPr>
        <w:spacing w:after="0" w:line="240" w:lineRule="auto"/>
        <w:ind w:right="66"/>
        <w:jc w:val="both"/>
        <w:rPr>
          <w:rFonts w:ascii="Times New Roman" w:hAnsi="Times New Roman" w:cs="Times New Roman"/>
          <w:sz w:val="24"/>
          <w:szCs w:val="24"/>
        </w:rPr>
      </w:pPr>
      <w:r w:rsidRPr="00484E2A">
        <w:rPr>
          <w:rFonts w:ascii="Times New Roman" w:hAnsi="Times New Roman" w:cs="Times New Roman"/>
          <w:bCs/>
          <w:sz w:val="24"/>
          <w:szCs w:val="24"/>
        </w:rPr>
        <w:t xml:space="preserve">Köveskál Község Önkormányzata Képviselő-testülete az Önkormányzat tulajdonát képező telkek kedvezményes értékesítéséről szóló </w:t>
      </w:r>
      <w:r w:rsidRPr="00484E2A">
        <w:rPr>
          <w:rFonts w:ascii="Times New Roman" w:hAnsi="Times New Roman" w:cs="Times New Roman"/>
          <w:sz w:val="24"/>
          <w:szCs w:val="24"/>
        </w:rPr>
        <w:t>12/2023. (X. 3.) önkormányzati rendeletébe foglalt kedvezményr</w:t>
      </w:r>
      <w:r>
        <w:rPr>
          <w:rFonts w:ascii="Times New Roman" w:hAnsi="Times New Roman" w:cs="Times New Roman"/>
          <w:sz w:val="24"/>
          <w:szCs w:val="24"/>
        </w:rPr>
        <w:t xml:space="preserve">e jogosító feltételeket </w:t>
      </w:r>
      <w:r w:rsidR="00D4764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ályázó</w:t>
      </w:r>
      <w:r w:rsidR="00D47645">
        <w:rPr>
          <w:rFonts w:ascii="Times New Roman" w:hAnsi="Times New Roman" w:cs="Times New Roman"/>
          <w:sz w:val="24"/>
          <w:szCs w:val="24"/>
        </w:rPr>
        <w:t xml:space="preserve"> vállalta</w:t>
      </w:r>
      <w:r w:rsidRPr="00484E2A">
        <w:rPr>
          <w:rFonts w:ascii="Times New Roman" w:hAnsi="Times New Roman" w:cs="Times New Roman"/>
          <w:sz w:val="24"/>
          <w:szCs w:val="24"/>
        </w:rPr>
        <w:t>, a szükséges nyilatkozatoka</w:t>
      </w:r>
      <w:r w:rsidR="00D47645">
        <w:rPr>
          <w:rFonts w:ascii="Times New Roman" w:hAnsi="Times New Roman" w:cs="Times New Roman"/>
          <w:sz w:val="24"/>
          <w:szCs w:val="24"/>
        </w:rPr>
        <w:t>t megtette</w:t>
      </w:r>
      <w:r w:rsidRPr="00484E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AE419E" w14:textId="77777777" w:rsidR="004201E9" w:rsidRDefault="004201E9" w:rsidP="004201E9">
      <w:pPr>
        <w:pStyle w:val="Szvegtrzs"/>
        <w:spacing w:after="0" w:line="240" w:lineRule="auto"/>
        <w:ind w:left="20"/>
        <w:jc w:val="both"/>
      </w:pPr>
      <w:r>
        <w:t>mely alapján a Képviselő-testület</w:t>
      </w:r>
      <w:r w:rsidRPr="00950F42">
        <w:t xml:space="preserve"> 64 % mértékű vételárkedvezményt állapít meg</w:t>
      </w:r>
      <w:r w:rsidR="00D47645">
        <w:t>, azon feltétel alapján, hogy P</w:t>
      </w:r>
      <w:r>
        <w:t>ályázó a megvásárolt telken a beépítésre megjelölt 4 éves határidőben családi házat épít, használatba vételi engedélyt szerez, és vállalja, hogy a telken épített családi házat családjával -házas- vagy élettárs, gyermek- együtt állandó lakosként, életvitelszerűen lakóházként legalább 15 évig használj</w:t>
      </w:r>
      <w:r w:rsidR="00D47645">
        <w:t>a</w:t>
      </w:r>
      <w:r>
        <w:t>.</w:t>
      </w:r>
    </w:p>
    <w:p w14:paraId="6517F5E4" w14:textId="77777777" w:rsidR="004201E9" w:rsidRDefault="00D47645" w:rsidP="004201E9">
      <w:pPr>
        <w:pStyle w:val="Szvegtrzs"/>
        <w:spacing w:after="0" w:line="240" w:lineRule="auto"/>
        <w:ind w:left="20"/>
        <w:jc w:val="both"/>
      </w:pPr>
      <w:r>
        <w:t>A Képviselő-testület t</w:t>
      </w:r>
      <w:r w:rsidR="004201E9">
        <w:t xml:space="preserve">ovábbi 16 % vételár kedvezményt állapít meg, annak okán, hogy Pályázó </w:t>
      </w:r>
      <w:r>
        <w:t>nyilatkozott</w:t>
      </w:r>
      <w:r w:rsidR="004201E9">
        <w:t>, hogy az adásvételi szerződés megkötésétől számított 10 éven belü</w:t>
      </w:r>
      <w:r>
        <w:t>l legalább két gyermeket vállal</w:t>
      </w:r>
      <w:r w:rsidR="004201E9">
        <w:t>.</w:t>
      </w:r>
    </w:p>
    <w:p w14:paraId="634129D1" w14:textId="77777777" w:rsidR="004201E9" w:rsidRPr="00950F42" w:rsidRDefault="004201E9" w:rsidP="00D47645">
      <w:pPr>
        <w:pStyle w:val="Szvegtrzs"/>
        <w:spacing w:after="0" w:line="240" w:lineRule="auto"/>
        <w:ind w:left="20"/>
        <w:jc w:val="both"/>
      </w:pPr>
      <w:r>
        <w:t>További 4 % vételár kedvezményt állapít meg a Képviselő-testület Pályázónak azon nyilatkozat alapján, hogy</w:t>
      </w:r>
      <w:r w:rsidR="00D47645">
        <w:t xml:space="preserve"> </w:t>
      </w:r>
      <w:r>
        <w:t>gyermekeit a Köveskáli Közös Fenntartású Napközi-otthonos Óvodába fogja beíratni.</w:t>
      </w:r>
    </w:p>
    <w:p w14:paraId="55EE345B" w14:textId="77777777" w:rsidR="004201E9" w:rsidRPr="00F03242" w:rsidRDefault="004201E9" w:rsidP="004201E9">
      <w:pPr>
        <w:pStyle w:val="Szvegtrzs"/>
        <w:spacing w:after="0" w:line="240" w:lineRule="auto"/>
        <w:ind w:left="20"/>
        <w:jc w:val="both"/>
      </w:pPr>
    </w:p>
    <w:p w14:paraId="2E5B6372" w14:textId="77777777" w:rsidR="004201E9" w:rsidRPr="00484E2A" w:rsidRDefault="004201E9" w:rsidP="004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Fentiek alapján a Képviselő-testület elhatározza, hogy a Kö</w:t>
      </w:r>
      <w:r w:rsidR="00496123">
        <w:rPr>
          <w:rFonts w:ascii="Times New Roman" w:hAnsi="Times New Roman" w:cs="Times New Roman"/>
          <w:sz w:val="24"/>
          <w:szCs w:val="24"/>
        </w:rPr>
        <w:t>veskál, 815</w:t>
      </w:r>
      <w:r w:rsidRPr="00484E2A">
        <w:rPr>
          <w:rFonts w:ascii="Times New Roman" w:hAnsi="Times New Roman" w:cs="Times New Roman"/>
          <w:sz w:val="24"/>
          <w:szCs w:val="24"/>
        </w:rPr>
        <w:t xml:space="preserve">. hrsz.-ú kivett beépítetlen </w:t>
      </w:r>
      <w:r>
        <w:rPr>
          <w:rFonts w:ascii="Times New Roman" w:hAnsi="Times New Roman" w:cs="Times New Roman"/>
          <w:sz w:val="24"/>
          <w:szCs w:val="24"/>
        </w:rPr>
        <w:t xml:space="preserve">terület </w:t>
      </w:r>
      <w:r w:rsidRPr="00484E2A">
        <w:rPr>
          <w:rFonts w:ascii="Times New Roman" w:hAnsi="Times New Roman" w:cs="Times New Roman"/>
          <w:sz w:val="24"/>
          <w:szCs w:val="24"/>
        </w:rPr>
        <w:t xml:space="preserve">művelési ágú ingatlant </w:t>
      </w:r>
      <w:r>
        <w:rPr>
          <w:rFonts w:ascii="Times New Roman" w:hAnsi="Times New Roman" w:cs="Times New Roman"/>
          <w:sz w:val="24"/>
          <w:szCs w:val="24"/>
        </w:rPr>
        <w:t>összesen 84</w:t>
      </w:r>
      <w:r w:rsidRPr="00484E2A">
        <w:rPr>
          <w:rFonts w:ascii="Times New Roman" w:hAnsi="Times New Roman" w:cs="Times New Roman"/>
          <w:sz w:val="24"/>
          <w:szCs w:val="24"/>
        </w:rPr>
        <w:t xml:space="preserve"> %-os </w:t>
      </w:r>
      <w:r w:rsidRPr="001A08D9">
        <w:rPr>
          <w:rFonts w:ascii="Times New Roman" w:hAnsi="Times New Roman" w:cs="Times New Roman"/>
          <w:sz w:val="24"/>
          <w:szCs w:val="24"/>
        </w:rPr>
        <w:t xml:space="preserve">kedvezménnyel </w:t>
      </w:r>
      <w:r w:rsidRPr="001A08D9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="00496123">
        <w:rPr>
          <w:rFonts w:ascii="Times New Roman" w:eastAsia="Times New Roman" w:hAnsi="Times New Roman" w:cs="Times New Roman"/>
          <w:sz w:val="24"/>
          <w:szCs w:val="24"/>
          <w:lang w:eastAsia="hu-HU"/>
        </w:rPr>
        <w:t>920.00</w:t>
      </w:r>
      <w:r w:rsidRPr="001A08D9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</w:t>
      </w:r>
      <w:r w:rsidR="00D476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+ áfa </w:t>
      </w:r>
      <w:r w:rsidRPr="00484E2A">
        <w:rPr>
          <w:rFonts w:ascii="Times New Roman" w:hAnsi="Times New Roman" w:cs="Times New Roman"/>
          <w:sz w:val="24"/>
          <w:szCs w:val="24"/>
        </w:rPr>
        <w:t xml:space="preserve">vételáron </w:t>
      </w:r>
      <w:r w:rsidR="00496123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Balázs és Kovács Laura</w:t>
      </w:r>
      <w:r w:rsidRPr="00484E2A">
        <w:rPr>
          <w:rFonts w:ascii="Times New Roman" w:hAnsi="Times New Roman" w:cs="Times New Roman"/>
          <w:sz w:val="24"/>
          <w:szCs w:val="24"/>
        </w:rPr>
        <w:t xml:space="preserve"> részére értékesíti. </w:t>
      </w:r>
    </w:p>
    <w:p w14:paraId="0302E4D5" w14:textId="77777777" w:rsidR="004201E9" w:rsidRDefault="004201E9" w:rsidP="004201E9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117FBF" w14:textId="77777777" w:rsidR="004201E9" w:rsidRPr="004D5977" w:rsidRDefault="004201E9" w:rsidP="004201E9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döntésről értesítse a Pályázót, továbbá, hogy a kedvezményes értékesítésre vonatkozó adásvételi szerződést aláírja.</w:t>
      </w:r>
    </w:p>
    <w:p w14:paraId="375E76FD" w14:textId="77777777" w:rsidR="004201E9" w:rsidRPr="004D5977" w:rsidRDefault="004201E9" w:rsidP="004201E9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07A605" w14:textId="77777777" w:rsidR="004201E9" w:rsidRPr="004D5977" w:rsidRDefault="004201E9" w:rsidP="0042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: Györffy Szabolcs Zoltán polgármester</w:t>
      </w:r>
    </w:p>
    <w:p w14:paraId="4678ED0D" w14:textId="77777777" w:rsidR="004201E9" w:rsidRPr="004D5977" w:rsidRDefault="004201E9" w:rsidP="0042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="00D476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2026. május 31. </w:t>
      </w:r>
    </w:p>
    <w:p w14:paraId="282AE065" w14:textId="77777777" w:rsidR="00B12327" w:rsidRDefault="00B12327"/>
    <w:sectPr w:rsidR="00B12327" w:rsidSect="001A08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E9"/>
    <w:rsid w:val="00221DDB"/>
    <w:rsid w:val="004118A6"/>
    <w:rsid w:val="004201E9"/>
    <w:rsid w:val="00496123"/>
    <w:rsid w:val="0051403F"/>
    <w:rsid w:val="00647684"/>
    <w:rsid w:val="0082493B"/>
    <w:rsid w:val="00B12327"/>
    <w:rsid w:val="00D237C8"/>
    <w:rsid w:val="00D47645"/>
    <w:rsid w:val="00DD2B96"/>
    <w:rsid w:val="00F1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9CCC"/>
  <w15:chartTrackingRefBased/>
  <w15:docId w15:val="{4C229C27-7636-47AF-AABB-2F148ED1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01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201E9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4201E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4201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201E9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20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.njt.hu/eli/427944/r/2023/1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1068</Words>
  <Characters>7376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7</cp:revision>
  <dcterms:created xsi:type="dcterms:W3CDTF">2026-03-27T11:30:00Z</dcterms:created>
  <dcterms:modified xsi:type="dcterms:W3CDTF">2026-04-14T13:34:00Z</dcterms:modified>
</cp:coreProperties>
</file>