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E39" w:rsidRDefault="00D66DAA">
      <w:pPr>
        <w:pStyle w:val="Szvegtrzs"/>
        <w:spacing w:after="0" w:line="240" w:lineRule="auto"/>
        <w:jc w:val="center"/>
      </w:pPr>
      <w:r>
        <w:t>Köveskál Község Önkormányzat Képviselő-testületének 10/2021. (VI. 15.) önkormányzati rendelete</w:t>
      </w:r>
    </w:p>
    <w:p w:rsidR="00D65E39" w:rsidRDefault="00D66DA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óvodában nyújtott gyermekétkeztetés térítési díjáról</w:t>
      </w:r>
    </w:p>
    <w:p w:rsidR="00D65E39" w:rsidRDefault="00D66DAA">
      <w:pPr>
        <w:pStyle w:val="Szvegtrzs"/>
        <w:spacing w:before="220" w:after="0" w:line="240" w:lineRule="auto"/>
        <w:jc w:val="both"/>
      </w:pPr>
      <w:r>
        <w:t>Köveskál Község Önkormányzata Polgármestere a katasztrófavédelemről és a hozzá kapcsolódó egyes törvények módosításáról szóló 2011. évi CXXVIII. törvény 46. § (4) bekezdése szerinti hatáskörében, a veszélyhelyzet kihirdetéséről és a veszélyhelyzeti intézkedések hatálybalépéséről szóló 27/2021. (I.29.) Korm. rendelettel kihirdetett veszélyhelyzetben, a gyermekek védelméről és a gyámügyi igazgatásról szóló 1997. évi XXXI. törvény 29. § (2) bekezdés e) pontjában kapott felhatalmazás alapján, Magyarország helyi</w:t>
      </w:r>
      <w:r>
        <w:t xml:space="preserve"> önkormányzatairól szóló 2011. évi CLXXXIX. törvény 13. § (1) bekezdés 8. pontjában meghatározott feladatkörében eljárva az óvodafenntartó társulásban résztvevő önkormányzatok képviselő-testületei – Balatonhenye Község Önkormányzata Képviselő-testülete, Mindszentkálla Község Önkormányzata Képviselő-testülete, Szentbékkálla Község Önkormányzata Képviselő-testülete – hozzájárulásával a következőket rendeli el:</w:t>
      </w:r>
    </w:p>
    <w:p w:rsidR="00D65E39" w:rsidRDefault="00D66DA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D65E39" w:rsidRDefault="00D66DAA">
      <w:pPr>
        <w:pStyle w:val="Szvegtrzs"/>
        <w:spacing w:after="0" w:line="240" w:lineRule="auto"/>
        <w:jc w:val="both"/>
      </w:pPr>
      <w:r>
        <w:t>A rendelet területi hatálya Balatonhenye, Köveskál, Mindszentkálla és Szentbékkálla községek közigazgatási területére terjed ki.</w:t>
      </w:r>
    </w:p>
    <w:p w:rsidR="00D65E39" w:rsidRDefault="00D66DA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D65E39" w:rsidRDefault="00D66DAA">
      <w:pPr>
        <w:pStyle w:val="Szvegtrzs"/>
        <w:spacing w:after="0" w:line="240" w:lineRule="auto"/>
        <w:jc w:val="both"/>
      </w:pPr>
      <w:r>
        <w:t>Köveskál Község Polgármestere a Közös Fenntartású Napközi-otthonos Óvodában a gyermekek napközbeni ellátása keretében nyújtott gyermekétkeztetés intézményi térítési díjait e rendelet 1. melléklete szerint határozza meg.</w:t>
      </w:r>
    </w:p>
    <w:p w:rsidR="00D65E39" w:rsidRDefault="00D66DA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  <w:r>
        <w:rPr>
          <w:rStyle w:val="FootnoteAnchor"/>
          <w:b/>
          <w:bCs/>
        </w:rPr>
        <w:footnoteReference w:id="1"/>
      </w:r>
    </w:p>
    <w:p w:rsidR="00D65E39" w:rsidRDefault="00D66DA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D65E39" w:rsidRDefault="00D66DAA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:rsidR="00D66DAA" w:rsidRDefault="00D66DAA">
      <w:pPr>
        <w:pStyle w:val="Szvegtrzs"/>
        <w:spacing w:after="0" w:line="240" w:lineRule="auto"/>
        <w:jc w:val="both"/>
      </w:pPr>
    </w:p>
    <w:p w:rsidR="00D66DAA" w:rsidRPr="0021674A" w:rsidRDefault="00D66DAA" w:rsidP="00D66DAA">
      <w:pPr>
        <w:jc w:val="both"/>
        <w:rPr>
          <w:rFonts w:eastAsia="Times New Roman" w:cs="Times New Roman"/>
          <w:color w:val="000000" w:themeColor="text1"/>
          <w:lang w:eastAsia="hu-HU"/>
        </w:rPr>
      </w:pPr>
    </w:p>
    <w:p w:rsidR="00D66DAA" w:rsidRPr="0021674A" w:rsidRDefault="00D66DAA" w:rsidP="00D66DAA">
      <w:pPr>
        <w:ind w:left="708"/>
        <w:rPr>
          <w:rFonts w:eastAsia="Times New Roman" w:cs="Times New Roman"/>
          <w:lang w:eastAsia="hu-HU"/>
        </w:rPr>
      </w:pPr>
      <w:r w:rsidRPr="0021674A">
        <w:rPr>
          <w:rFonts w:eastAsia="Times New Roman" w:cs="Times New Roman"/>
          <w:lang w:eastAsia="hu-HU"/>
        </w:rPr>
        <w:t>Györffy Szabolcs Zoltán</w:t>
      </w:r>
      <w:r w:rsidRPr="0021674A">
        <w:rPr>
          <w:rFonts w:eastAsia="Times New Roman" w:cs="Times New Roman"/>
          <w:lang w:eastAsia="hu-HU"/>
        </w:rPr>
        <w:tab/>
      </w:r>
      <w:r w:rsidRPr="0021674A">
        <w:rPr>
          <w:rFonts w:eastAsia="Times New Roman" w:cs="Times New Roman"/>
          <w:lang w:eastAsia="hu-HU"/>
        </w:rPr>
        <w:tab/>
      </w:r>
      <w:r w:rsidRPr="0021674A">
        <w:rPr>
          <w:rFonts w:eastAsia="Times New Roman" w:cs="Times New Roman"/>
          <w:lang w:eastAsia="hu-HU"/>
        </w:rPr>
        <w:tab/>
      </w:r>
      <w:r w:rsidRPr="0021674A">
        <w:rPr>
          <w:rFonts w:eastAsia="Times New Roman" w:cs="Times New Roman"/>
          <w:lang w:eastAsia="hu-HU"/>
        </w:rPr>
        <w:tab/>
      </w:r>
      <w:r w:rsidRPr="0021674A">
        <w:rPr>
          <w:rFonts w:eastAsia="Times New Roman" w:cs="Times New Roman"/>
          <w:lang w:eastAsia="hu-HU"/>
        </w:rPr>
        <w:tab/>
        <w:t>dr. Szabó Tímea</w:t>
      </w:r>
    </w:p>
    <w:p w:rsidR="00D66DAA" w:rsidRPr="0021674A" w:rsidRDefault="00D66DAA" w:rsidP="00D66DAA">
      <w:pPr>
        <w:rPr>
          <w:rFonts w:eastAsia="Times New Roman" w:cs="Times New Roman"/>
          <w:lang w:eastAsia="hu-HU"/>
        </w:rPr>
      </w:pPr>
      <w:r w:rsidRPr="0021674A">
        <w:rPr>
          <w:rFonts w:eastAsia="Times New Roman" w:cs="Times New Roman"/>
          <w:lang w:eastAsia="hu-HU"/>
        </w:rPr>
        <w:t xml:space="preserve">                      polgármester</w:t>
      </w:r>
      <w:r w:rsidRPr="0021674A">
        <w:rPr>
          <w:rFonts w:eastAsia="Times New Roman" w:cs="Times New Roman"/>
          <w:lang w:eastAsia="hu-HU"/>
        </w:rPr>
        <w:tab/>
      </w:r>
      <w:r w:rsidRPr="0021674A">
        <w:rPr>
          <w:rFonts w:eastAsia="Times New Roman" w:cs="Times New Roman"/>
          <w:lang w:eastAsia="hu-HU"/>
        </w:rPr>
        <w:tab/>
      </w:r>
      <w:r w:rsidRPr="0021674A">
        <w:rPr>
          <w:rFonts w:eastAsia="Times New Roman" w:cs="Times New Roman"/>
          <w:lang w:eastAsia="hu-HU"/>
        </w:rPr>
        <w:tab/>
      </w:r>
      <w:r w:rsidRPr="0021674A">
        <w:rPr>
          <w:rFonts w:eastAsia="Times New Roman" w:cs="Times New Roman"/>
          <w:lang w:eastAsia="hu-HU"/>
        </w:rPr>
        <w:tab/>
      </w:r>
      <w:r w:rsidRPr="0021674A">
        <w:rPr>
          <w:rFonts w:eastAsia="Times New Roman" w:cs="Times New Roman"/>
          <w:lang w:eastAsia="hu-HU"/>
        </w:rPr>
        <w:tab/>
        <w:t xml:space="preserve">         </w:t>
      </w:r>
      <w:r w:rsidRPr="0021674A">
        <w:rPr>
          <w:rFonts w:eastAsia="Times New Roman" w:cs="Times New Roman"/>
          <w:lang w:eastAsia="hu-HU"/>
        </w:rPr>
        <w:tab/>
        <w:t xml:space="preserve">      jegyző</w:t>
      </w:r>
    </w:p>
    <w:p w:rsidR="00D66DAA" w:rsidRDefault="00D66DAA" w:rsidP="00D66DAA">
      <w:pPr>
        <w:rPr>
          <w:rFonts w:eastAsia="Times New Roman" w:cs="Times New Roman"/>
          <w:lang w:eastAsia="hu-HU"/>
        </w:rPr>
      </w:pPr>
    </w:p>
    <w:p w:rsidR="00D66DAA" w:rsidRPr="0021674A" w:rsidRDefault="00D66DAA" w:rsidP="00D66DAA">
      <w:pPr>
        <w:rPr>
          <w:rFonts w:eastAsia="Times New Roman" w:cs="Times New Roman"/>
          <w:lang w:eastAsia="hu-HU"/>
        </w:rPr>
      </w:pPr>
    </w:p>
    <w:p w:rsidR="00D66DAA" w:rsidRPr="0021674A" w:rsidRDefault="00D66DAA" w:rsidP="00D66DAA">
      <w:pPr>
        <w:rPr>
          <w:rFonts w:eastAsia="Times New Roman" w:cs="Times New Roman"/>
          <w:color w:val="000000" w:themeColor="text1"/>
          <w:lang w:eastAsia="hu-HU"/>
        </w:rPr>
      </w:pPr>
    </w:p>
    <w:p w:rsidR="00D66DAA" w:rsidRPr="0021674A" w:rsidRDefault="00D66DAA" w:rsidP="00D66DAA">
      <w:pPr>
        <w:rPr>
          <w:rFonts w:eastAsia="Times New Roman" w:cs="Times New Roman"/>
          <w:color w:val="000000" w:themeColor="text1"/>
          <w:lang w:eastAsia="hu-HU"/>
        </w:rPr>
      </w:pPr>
      <w:r w:rsidRPr="0021674A">
        <w:rPr>
          <w:rFonts w:eastAsia="Times New Roman" w:cs="Times New Roman"/>
          <w:color w:val="000000" w:themeColor="text1"/>
          <w:lang w:eastAsia="hu-HU"/>
        </w:rPr>
        <w:t>A kihirdetés napja</w:t>
      </w:r>
      <w:r>
        <w:rPr>
          <w:rFonts w:eastAsia="Times New Roman" w:cs="Times New Roman"/>
          <w:color w:val="000000" w:themeColor="text1"/>
          <w:lang w:eastAsia="hu-HU"/>
        </w:rPr>
        <w:t>: 2021. június 15.</w:t>
      </w:r>
      <w:r w:rsidRPr="0021674A">
        <w:rPr>
          <w:rFonts w:eastAsia="Times New Roman" w:cs="Times New Roman"/>
          <w:color w:val="000000" w:themeColor="text1"/>
          <w:lang w:eastAsia="hu-HU"/>
        </w:rPr>
        <w:t xml:space="preserve"> </w:t>
      </w:r>
    </w:p>
    <w:p w:rsidR="00D66DAA" w:rsidRPr="0021674A" w:rsidRDefault="00D66DAA" w:rsidP="00D66DAA">
      <w:pPr>
        <w:rPr>
          <w:rFonts w:eastAsia="Times New Roman" w:cs="Times New Roman"/>
          <w:color w:val="000000" w:themeColor="text1"/>
          <w:lang w:eastAsia="hu-HU"/>
        </w:rPr>
      </w:pPr>
      <w:r w:rsidRPr="0021674A">
        <w:rPr>
          <w:rFonts w:eastAsia="Times New Roman" w:cs="Times New Roman"/>
          <w:color w:val="000000" w:themeColor="text1"/>
          <w:lang w:eastAsia="hu-HU"/>
        </w:rPr>
        <w:tab/>
      </w:r>
      <w:r w:rsidRPr="0021674A">
        <w:rPr>
          <w:rFonts w:eastAsia="Times New Roman" w:cs="Times New Roman"/>
          <w:color w:val="000000" w:themeColor="text1"/>
          <w:lang w:eastAsia="hu-HU"/>
        </w:rPr>
        <w:tab/>
      </w:r>
      <w:r w:rsidRPr="0021674A">
        <w:rPr>
          <w:rFonts w:eastAsia="Times New Roman" w:cs="Times New Roman"/>
          <w:color w:val="000000" w:themeColor="text1"/>
          <w:lang w:eastAsia="hu-HU"/>
        </w:rPr>
        <w:tab/>
      </w:r>
      <w:r w:rsidRPr="0021674A">
        <w:rPr>
          <w:rFonts w:eastAsia="Times New Roman" w:cs="Times New Roman"/>
          <w:color w:val="000000" w:themeColor="text1"/>
          <w:lang w:eastAsia="hu-HU"/>
        </w:rPr>
        <w:tab/>
      </w:r>
      <w:r w:rsidRPr="0021674A">
        <w:rPr>
          <w:rFonts w:eastAsia="Times New Roman" w:cs="Times New Roman"/>
          <w:color w:val="000000" w:themeColor="text1"/>
          <w:lang w:eastAsia="hu-HU"/>
        </w:rPr>
        <w:tab/>
      </w:r>
      <w:r w:rsidRPr="0021674A">
        <w:rPr>
          <w:rFonts w:eastAsia="Times New Roman" w:cs="Times New Roman"/>
          <w:color w:val="000000" w:themeColor="text1"/>
          <w:lang w:eastAsia="hu-HU"/>
        </w:rPr>
        <w:tab/>
      </w:r>
      <w:r w:rsidRPr="0021674A">
        <w:rPr>
          <w:rFonts w:eastAsia="Times New Roman" w:cs="Times New Roman"/>
          <w:color w:val="000000" w:themeColor="text1"/>
          <w:lang w:eastAsia="hu-HU"/>
        </w:rPr>
        <w:tab/>
      </w:r>
      <w:r w:rsidRPr="0021674A">
        <w:rPr>
          <w:rFonts w:eastAsia="Times New Roman" w:cs="Times New Roman"/>
          <w:color w:val="000000" w:themeColor="text1"/>
          <w:lang w:eastAsia="hu-HU"/>
        </w:rPr>
        <w:tab/>
        <w:t xml:space="preserve">     </w:t>
      </w:r>
      <w:r w:rsidRPr="0021674A">
        <w:rPr>
          <w:rFonts w:eastAsia="Times New Roman" w:cs="Times New Roman"/>
          <w:color w:val="000000" w:themeColor="text1"/>
          <w:lang w:eastAsia="hu-HU"/>
        </w:rPr>
        <w:tab/>
        <w:t>dr. Szabó Tímea</w:t>
      </w:r>
    </w:p>
    <w:p w:rsidR="00D66DAA" w:rsidRDefault="00D66DAA" w:rsidP="00D66DAA">
      <w:pPr>
        <w:rPr>
          <w:rFonts w:eastAsia="Times New Roman" w:cs="Times New Roman"/>
          <w:color w:val="000000" w:themeColor="text1"/>
          <w:lang w:eastAsia="hu-HU"/>
        </w:rPr>
      </w:pPr>
      <w:r w:rsidRPr="0021674A">
        <w:rPr>
          <w:rFonts w:eastAsia="Times New Roman" w:cs="Times New Roman"/>
          <w:color w:val="000000" w:themeColor="text1"/>
          <w:lang w:eastAsia="hu-HU"/>
        </w:rPr>
        <w:tab/>
      </w:r>
      <w:r w:rsidRPr="0021674A">
        <w:rPr>
          <w:rFonts w:eastAsia="Times New Roman" w:cs="Times New Roman"/>
          <w:color w:val="000000" w:themeColor="text1"/>
          <w:lang w:eastAsia="hu-HU"/>
        </w:rPr>
        <w:tab/>
      </w:r>
      <w:r w:rsidRPr="0021674A">
        <w:rPr>
          <w:rFonts w:eastAsia="Times New Roman" w:cs="Times New Roman"/>
          <w:color w:val="000000" w:themeColor="text1"/>
          <w:lang w:eastAsia="hu-HU"/>
        </w:rPr>
        <w:tab/>
      </w:r>
      <w:r w:rsidRPr="0021674A">
        <w:rPr>
          <w:rFonts w:eastAsia="Times New Roman" w:cs="Times New Roman"/>
          <w:color w:val="000000" w:themeColor="text1"/>
          <w:lang w:eastAsia="hu-HU"/>
        </w:rPr>
        <w:tab/>
      </w:r>
      <w:r w:rsidRPr="0021674A">
        <w:rPr>
          <w:rFonts w:eastAsia="Times New Roman" w:cs="Times New Roman"/>
          <w:color w:val="000000" w:themeColor="text1"/>
          <w:lang w:eastAsia="hu-HU"/>
        </w:rPr>
        <w:tab/>
      </w:r>
      <w:r w:rsidRPr="0021674A">
        <w:rPr>
          <w:rFonts w:eastAsia="Times New Roman" w:cs="Times New Roman"/>
          <w:color w:val="000000" w:themeColor="text1"/>
          <w:lang w:eastAsia="hu-HU"/>
        </w:rPr>
        <w:tab/>
      </w:r>
      <w:r w:rsidRPr="0021674A">
        <w:rPr>
          <w:rFonts w:eastAsia="Times New Roman" w:cs="Times New Roman"/>
          <w:color w:val="000000" w:themeColor="text1"/>
          <w:lang w:eastAsia="hu-HU"/>
        </w:rPr>
        <w:tab/>
      </w:r>
      <w:r w:rsidRPr="0021674A">
        <w:rPr>
          <w:rFonts w:eastAsia="Times New Roman" w:cs="Times New Roman"/>
          <w:color w:val="000000" w:themeColor="text1"/>
          <w:lang w:eastAsia="hu-HU"/>
        </w:rPr>
        <w:tab/>
      </w:r>
      <w:r w:rsidRPr="0021674A">
        <w:rPr>
          <w:rFonts w:eastAsia="Times New Roman" w:cs="Times New Roman"/>
          <w:color w:val="000000" w:themeColor="text1"/>
          <w:lang w:eastAsia="hu-HU"/>
        </w:rPr>
        <w:tab/>
        <w:t xml:space="preserve">      jegyző</w:t>
      </w:r>
    </w:p>
    <w:p w:rsidR="00D66DAA" w:rsidRDefault="00D66DAA" w:rsidP="00D66DAA">
      <w:pPr>
        <w:rPr>
          <w:rFonts w:eastAsia="Times New Roman" w:cs="Times New Roman"/>
          <w:color w:val="000000" w:themeColor="text1"/>
          <w:lang w:eastAsia="hu-HU"/>
        </w:rPr>
      </w:pPr>
    </w:p>
    <w:p w:rsidR="00D66DAA" w:rsidRDefault="00D66DAA" w:rsidP="00D66DAA">
      <w:pPr>
        <w:rPr>
          <w:rFonts w:eastAsia="Times New Roman" w:cs="Times New Roman"/>
          <w:color w:val="000000" w:themeColor="text1"/>
          <w:lang w:eastAsia="hu-HU"/>
        </w:rPr>
      </w:pPr>
      <w:r>
        <w:rPr>
          <w:rFonts w:eastAsia="Times New Roman" w:cs="Times New Roman"/>
          <w:color w:val="000000" w:themeColor="text1"/>
          <w:lang w:eastAsia="hu-HU"/>
        </w:rPr>
        <w:t xml:space="preserve">Egységes szerkezetbe foglalva: 2025. </w:t>
      </w:r>
      <w:r>
        <w:rPr>
          <w:rFonts w:eastAsia="Times New Roman" w:cs="Times New Roman"/>
          <w:color w:val="000000" w:themeColor="text1"/>
          <w:lang w:eastAsia="hu-HU"/>
        </w:rPr>
        <w:t>december 17</w:t>
      </w:r>
      <w:r>
        <w:rPr>
          <w:rFonts w:eastAsia="Times New Roman" w:cs="Times New Roman"/>
          <w:color w:val="000000" w:themeColor="text1"/>
          <w:lang w:eastAsia="hu-HU"/>
        </w:rPr>
        <w:t xml:space="preserve">. </w:t>
      </w:r>
    </w:p>
    <w:p w:rsidR="00D66DAA" w:rsidRDefault="00D66DAA" w:rsidP="00D66DAA">
      <w:pPr>
        <w:rPr>
          <w:rFonts w:eastAsia="Times New Roman" w:cs="Times New Roman"/>
          <w:color w:val="000000" w:themeColor="text1"/>
          <w:lang w:eastAsia="hu-HU"/>
        </w:rPr>
      </w:pPr>
      <w:r>
        <w:rPr>
          <w:rFonts w:eastAsia="Times New Roman" w:cs="Times New Roman"/>
          <w:color w:val="000000" w:themeColor="text1"/>
          <w:lang w:eastAsia="hu-HU"/>
        </w:rPr>
        <w:t>Hatályos: 202</w:t>
      </w:r>
      <w:r>
        <w:rPr>
          <w:rFonts w:eastAsia="Times New Roman" w:cs="Times New Roman"/>
          <w:color w:val="000000" w:themeColor="text1"/>
          <w:lang w:eastAsia="hu-HU"/>
        </w:rPr>
        <w:t>6</w:t>
      </w:r>
      <w:r>
        <w:rPr>
          <w:rFonts w:eastAsia="Times New Roman" w:cs="Times New Roman"/>
          <w:color w:val="000000" w:themeColor="text1"/>
          <w:lang w:eastAsia="hu-HU"/>
        </w:rPr>
        <w:t xml:space="preserve">. </w:t>
      </w:r>
      <w:r>
        <w:rPr>
          <w:rFonts w:eastAsia="Times New Roman" w:cs="Times New Roman"/>
          <w:color w:val="000000" w:themeColor="text1"/>
          <w:lang w:eastAsia="hu-HU"/>
        </w:rPr>
        <w:t>január 1</w:t>
      </w:r>
      <w:r>
        <w:rPr>
          <w:rFonts w:eastAsia="Times New Roman" w:cs="Times New Roman"/>
          <w:color w:val="000000" w:themeColor="text1"/>
          <w:lang w:eastAsia="hu-HU"/>
        </w:rPr>
        <w:t xml:space="preserve">. napjától </w:t>
      </w:r>
    </w:p>
    <w:p w:rsidR="00D66DAA" w:rsidRDefault="00D66DAA" w:rsidP="00D66DAA">
      <w:pPr>
        <w:rPr>
          <w:rFonts w:eastAsia="Times New Roman" w:cs="Times New Roman"/>
          <w:color w:val="000000" w:themeColor="text1"/>
          <w:lang w:eastAsia="hu-HU"/>
        </w:rPr>
      </w:pPr>
    </w:p>
    <w:p w:rsidR="00D66DAA" w:rsidRDefault="00D66DAA" w:rsidP="00D66DAA">
      <w:pPr>
        <w:rPr>
          <w:rFonts w:eastAsia="Times New Roman" w:cs="Times New Roman"/>
          <w:color w:val="000000" w:themeColor="text1"/>
          <w:lang w:eastAsia="hu-HU"/>
        </w:rPr>
      </w:pPr>
    </w:p>
    <w:p w:rsidR="00D66DAA" w:rsidRDefault="00D66DAA" w:rsidP="00D66DAA">
      <w:pPr>
        <w:rPr>
          <w:rFonts w:eastAsia="Times New Roman" w:cs="Times New Roman"/>
          <w:color w:val="000000" w:themeColor="text1"/>
          <w:lang w:eastAsia="hu-HU"/>
        </w:rPr>
      </w:pPr>
      <w:r>
        <w:rPr>
          <w:rFonts w:eastAsia="Times New Roman" w:cs="Times New Roman"/>
          <w:color w:val="000000" w:themeColor="text1"/>
          <w:lang w:eastAsia="hu-HU"/>
        </w:rPr>
        <w:tab/>
      </w:r>
      <w:r>
        <w:rPr>
          <w:rFonts w:eastAsia="Times New Roman" w:cs="Times New Roman"/>
          <w:color w:val="000000" w:themeColor="text1"/>
          <w:lang w:eastAsia="hu-HU"/>
        </w:rPr>
        <w:tab/>
      </w:r>
      <w:r>
        <w:rPr>
          <w:rFonts w:eastAsia="Times New Roman" w:cs="Times New Roman"/>
          <w:color w:val="000000" w:themeColor="text1"/>
          <w:lang w:eastAsia="hu-HU"/>
        </w:rPr>
        <w:tab/>
      </w:r>
      <w:r>
        <w:rPr>
          <w:rFonts w:eastAsia="Times New Roman" w:cs="Times New Roman"/>
          <w:color w:val="000000" w:themeColor="text1"/>
          <w:lang w:eastAsia="hu-HU"/>
        </w:rPr>
        <w:tab/>
      </w:r>
      <w:r>
        <w:rPr>
          <w:rFonts w:eastAsia="Times New Roman" w:cs="Times New Roman"/>
          <w:color w:val="000000" w:themeColor="text1"/>
          <w:lang w:eastAsia="hu-HU"/>
        </w:rPr>
        <w:tab/>
      </w:r>
      <w:r>
        <w:rPr>
          <w:rFonts w:eastAsia="Times New Roman" w:cs="Times New Roman"/>
          <w:color w:val="000000" w:themeColor="text1"/>
          <w:lang w:eastAsia="hu-HU"/>
        </w:rPr>
        <w:tab/>
      </w:r>
      <w:r>
        <w:rPr>
          <w:rFonts w:eastAsia="Times New Roman" w:cs="Times New Roman"/>
          <w:color w:val="000000" w:themeColor="text1"/>
          <w:lang w:eastAsia="hu-HU"/>
        </w:rPr>
        <w:tab/>
        <w:t>dr. Szabó Tímea</w:t>
      </w:r>
    </w:p>
    <w:p w:rsidR="00D66DAA" w:rsidRPr="00E51E5A" w:rsidRDefault="00D66DAA" w:rsidP="00D66DAA">
      <w:pPr>
        <w:rPr>
          <w:rFonts w:eastAsia="Times New Roman" w:cs="Times New Roman"/>
          <w:color w:val="000000" w:themeColor="text1"/>
          <w:lang w:eastAsia="hu-HU"/>
        </w:rPr>
      </w:pPr>
      <w:r>
        <w:rPr>
          <w:rFonts w:eastAsia="Times New Roman" w:cs="Times New Roman"/>
          <w:color w:val="000000" w:themeColor="text1"/>
          <w:lang w:eastAsia="hu-HU"/>
        </w:rPr>
        <w:tab/>
      </w:r>
      <w:r>
        <w:rPr>
          <w:rFonts w:eastAsia="Times New Roman" w:cs="Times New Roman"/>
          <w:color w:val="000000" w:themeColor="text1"/>
          <w:lang w:eastAsia="hu-HU"/>
        </w:rPr>
        <w:tab/>
      </w:r>
      <w:r>
        <w:rPr>
          <w:rFonts w:eastAsia="Times New Roman" w:cs="Times New Roman"/>
          <w:color w:val="000000" w:themeColor="text1"/>
          <w:lang w:eastAsia="hu-HU"/>
        </w:rPr>
        <w:tab/>
      </w:r>
      <w:r>
        <w:rPr>
          <w:rFonts w:eastAsia="Times New Roman" w:cs="Times New Roman"/>
          <w:color w:val="000000" w:themeColor="text1"/>
          <w:lang w:eastAsia="hu-HU"/>
        </w:rPr>
        <w:tab/>
      </w:r>
      <w:r>
        <w:rPr>
          <w:rFonts w:eastAsia="Times New Roman" w:cs="Times New Roman"/>
          <w:color w:val="000000" w:themeColor="text1"/>
          <w:lang w:eastAsia="hu-HU"/>
        </w:rPr>
        <w:tab/>
      </w:r>
      <w:r>
        <w:rPr>
          <w:rFonts w:eastAsia="Times New Roman" w:cs="Times New Roman"/>
          <w:color w:val="000000" w:themeColor="text1"/>
          <w:lang w:eastAsia="hu-HU"/>
        </w:rPr>
        <w:tab/>
      </w:r>
      <w:r>
        <w:rPr>
          <w:rFonts w:eastAsia="Times New Roman" w:cs="Times New Roman"/>
          <w:color w:val="000000" w:themeColor="text1"/>
          <w:lang w:eastAsia="hu-HU"/>
        </w:rPr>
        <w:tab/>
        <w:t>címzetes főjegyző</w:t>
      </w:r>
      <w:r>
        <w:br w:type="page"/>
      </w:r>
    </w:p>
    <w:p w:rsidR="00D66DAA" w:rsidRDefault="00D66DAA">
      <w:pPr>
        <w:pStyle w:val="Szvegtrzs"/>
        <w:spacing w:after="0" w:line="240" w:lineRule="auto"/>
        <w:jc w:val="both"/>
        <w:sectPr w:rsidR="00D66DAA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D65E39" w:rsidRDefault="00D66DAA">
      <w:r>
        <w:lastRenderedPageBreak/>
        <w:t> </w:t>
      </w:r>
    </w:p>
    <w:p w:rsidR="00D65E39" w:rsidRDefault="00D66DA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</w:t>
      </w:r>
    </w:p>
    <w:p w:rsidR="00D65E39" w:rsidRDefault="00D66DA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Gyermekétkeztetés intézményi térítési díjak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2763"/>
        <w:gridCol w:w="1619"/>
        <w:gridCol w:w="1619"/>
        <w:gridCol w:w="1619"/>
        <w:gridCol w:w="1620"/>
      </w:tblGrid>
      <w:tr w:rsidR="00D65E39">
        <w:trPr>
          <w:tblHeader/>
        </w:trPr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5E39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</w:tr>
      <w:tr w:rsidR="00D65E39"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5E39">
            <w:pPr>
              <w:pStyle w:val="Szvegtrzs"/>
              <w:spacing w:after="0" w:line="240" w:lineRule="auto"/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Nyersanyagköltség </w:t>
            </w:r>
            <w:r>
              <w:t>(Ft/nap)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>Intézményi térítési díj</w:t>
            </w:r>
            <w:r>
              <w:t xml:space="preserve"> </w:t>
            </w:r>
            <w:r>
              <w:br/>
              <w:t>(Ft/nap) (ÁFA nélkül)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Diétás </w:t>
            </w:r>
            <w:r>
              <w:br/>
            </w:r>
            <w:r>
              <w:rPr>
                <w:b/>
                <w:bCs/>
              </w:rPr>
              <w:t xml:space="preserve">gyermekétkeztetés </w:t>
            </w:r>
            <w:r>
              <w:br/>
            </w:r>
            <w:r>
              <w:rPr>
                <w:b/>
                <w:bCs/>
              </w:rPr>
              <w:t xml:space="preserve">nyersanyagköltség </w:t>
            </w:r>
            <w:r>
              <w:br/>
              <w:t>(Ft/nap)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Diétás </w:t>
            </w:r>
            <w:r>
              <w:br/>
            </w:r>
            <w:r>
              <w:rPr>
                <w:b/>
                <w:bCs/>
              </w:rPr>
              <w:t xml:space="preserve">gyermekétkeztetés </w:t>
            </w:r>
            <w:r>
              <w:br/>
            </w:r>
            <w:r>
              <w:rPr>
                <w:b/>
                <w:bCs/>
              </w:rPr>
              <w:t xml:space="preserve">intézményi térítési díj </w:t>
            </w:r>
            <w:r>
              <w:br/>
              <w:t>(Ft/nap) (ÁFA nélkül)</w:t>
            </w:r>
          </w:p>
        </w:tc>
      </w:tr>
      <w:tr w:rsidR="00D65E39"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 xml:space="preserve">Óvodás gyermek napi háromszori </w:t>
            </w:r>
            <w:r>
              <w:br/>
            </w:r>
            <w:r>
              <w:rPr>
                <w:b/>
                <w:bCs/>
              </w:rPr>
              <w:t>étkezése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t>1370</w:t>
            </w:r>
            <w:r>
              <w:rPr>
                <w:rStyle w:val="FootnoteAnchor"/>
              </w:rPr>
              <w:footnoteReference w:id="2"/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t>1370</w:t>
            </w:r>
            <w:r>
              <w:rPr>
                <w:rStyle w:val="FootnoteAnchor"/>
              </w:rPr>
              <w:footnoteReference w:id="3"/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t>595</w:t>
            </w:r>
            <w:r>
              <w:rPr>
                <w:rStyle w:val="FootnoteAnchor"/>
              </w:rPr>
              <w:footnoteReference w:id="4"/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t>595</w:t>
            </w:r>
            <w:r>
              <w:rPr>
                <w:rStyle w:val="FootnoteAnchor"/>
              </w:rPr>
              <w:footnoteReference w:id="5"/>
            </w:r>
          </w:p>
        </w:tc>
      </w:tr>
      <w:tr w:rsidR="00D65E39"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>Óvodás gyermek</w:t>
            </w:r>
            <w:r>
              <w:t xml:space="preserve"> </w:t>
            </w:r>
            <w:r>
              <w:rPr>
                <w:b/>
                <w:bCs/>
              </w:rPr>
              <w:t>tízórai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t>250</w:t>
            </w:r>
            <w:r>
              <w:rPr>
                <w:rStyle w:val="FootnoteAnchor"/>
              </w:rPr>
              <w:footnoteReference w:id="6"/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t>250</w:t>
            </w:r>
            <w:r>
              <w:rPr>
                <w:rStyle w:val="FootnoteAnchor"/>
              </w:rPr>
              <w:footnoteReference w:id="7"/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t>120</w:t>
            </w:r>
            <w:r>
              <w:rPr>
                <w:rStyle w:val="FootnoteAnchor"/>
              </w:rPr>
              <w:footnoteReference w:id="8"/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t>120</w:t>
            </w:r>
            <w:r>
              <w:rPr>
                <w:rStyle w:val="FootnoteAnchor"/>
              </w:rPr>
              <w:footnoteReference w:id="9"/>
            </w:r>
          </w:p>
        </w:tc>
      </w:tr>
      <w:tr w:rsidR="00D65E39"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>Óvodás gyermek</w:t>
            </w:r>
            <w:r>
              <w:t xml:space="preserve"> </w:t>
            </w:r>
            <w:r>
              <w:rPr>
                <w:b/>
                <w:bCs/>
              </w:rPr>
              <w:t>ebéd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t>790</w:t>
            </w:r>
            <w:r>
              <w:rPr>
                <w:rStyle w:val="FootnoteAnchor"/>
              </w:rPr>
              <w:footnoteReference w:id="10"/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t>790</w:t>
            </w:r>
            <w:r>
              <w:rPr>
                <w:rStyle w:val="FootnoteAnchor"/>
              </w:rPr>
              <w:footnoteReference w:id="11"/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t>325</w:t>
            </w:r>
            <w:r>
              <w:rPr>
                <w:rStyle w:val="FootnoteAnchor"/>
              </w:rPr>
              <w:footnoteReference w:id="12"/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t>325</w:t>
            </w:r>
            <w:r>
              <w:rPr>
                <w:rStyle w:val="FootnoteAnchor"/>
              </w:rPr>
              <w:footnoteReference w:id="13"/>
            </w:r>
          </w:p>
        </w:tc>
      </w:tr>
      <w:tr w:rsidR="00D65E39"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rPr>
                <w:b/>
                <w:bCs/>
              </w:rPr>
              <w:t>Óvodás gyermek</w:t>
            </w:r>
            <w:r>
              <w:t xml:space="preserve"> </w:t>
            </w:r>
            <w:r>
              <w:rPr>
                <w:b/>
                <w:bCs/>
              </w:rPr>
              <w:t>uzsonna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t>330</w:t>
            </w:r>
            <w:r>
              <w:rPr>
                <w:rStyle w:val="FootnoteAnchor"/>
              </w:rPr>
              <w:footnoteReference w:id="14"/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t>330</w:t>
            </w:r>
            <w:r>
              <w:rPr>
                <w:rStyle w:val="FootnoteAnchor"/>
              </w:rPr>
              <w:footnoteReference w:id="15"/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t>150</w:t>
            </w:r>
            <w:r>
              <w:rPr>
                <w:rStyle w:val="FootnoteAnchor"/>
              </w:rPr>
              <w:footnoteReference w:id="16"/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5E39" w:rsidRDefault="00D66DAA">
            <w:pPr>
              <w:pStyle w:val="Szvegtrzs"/>
              <w:spacing w:after="0" w:line="240" w:lineRule="auto"/>
            </w:pPr>
            <w:r>
              <w:t>150</w:t>
            </w:r>
            <w:r>
              <w:rPr>
                <w:rStyle w:val="FootnoteAnchor"/>
              </w:rPr>
              <w:footnoteReference w:id="17"/>
            </w:r>
          </w:p>
        </w:tc>
      </w:tr>
    </w:tbl>
    <w:p w:rsidR="00D65E39" w:rsidRDefault="00D65E39"/>
    <w:sectPr w:rsidR="00D65E39">
      <w:footerReference w:type="default" r:id="rId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6DAA" w:rsidRDefault="00D66DAA">
      <w:r>
        <w:separator/>
      </w:r>
    </w:p>
  </w:endnote>
  <w:endnote w:type="continuationSeparator" w:id="0">
    <w:p w:rsidR="00D66DAA" w:rsidRDefault="00D6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E39" w:rsidRDefault="00D66DA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E39" w:rsidRDefault="00D66DA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E39" w:rsidRDefault="00D66DAA">
      <w:pPr>
        <w:rPr>
          <w:sz w:val="12"/>
        </w:rPr>
      </w:pPr>
      <w:r>
        <w:separator/>
      </w:r>
    </w:p>
  </w:footnote>
  <w:footnote w:type="continuationSeparator" w:id="0">
    <w:p w:rsidR="00D65E39" w:rsidRDefault="00D66DAA">
      <w:pPr>
        <w:rPr>
          <w:sz w:val="12"/>
        </w:rPr>
      </w:pPr>
      <w:r>
        <w:continuationSeparator/>
      </w:r>
    </w:p>
  </w:footnote>
  <w:footnote w:id="1">
    <w:p w:rsidR="00D65E39" w:rsidRDefault="00D66DAA">
      <w:pPr>
        <w:pStyle w:val="Lbjegyzetszveg"/>
      </w:pPr>
      <w:r>
        <w:rPr>
          <w:rStyle w:val="FootnoteCharacters"/>
        </w:rPr>
        <w:footnoteRef/>
      </w:r>
      <w:r>
        <w:tab/>
      </w:r>
      <w:r>
        <w:t>A 3. § a 2010. évi CXXX. törvény 12. § (2) bekezdése alapján hatályát vesztette.</w:t>
      </w:r>
    </w:p>
  </w:footnote>
  <w:footnote w:id="2">
    <w:p w:rsidR="00D65E39" w:rsidRDefault="00D66DAA">
      <w:pPr>
        <w:pStyle w:val="Lbjegyzetszveg"/>
      </w:pPr>
      <w:r>
        <w:rPr>
          <w:rStyle w:val="FootnoteCharacters"/>
        </w:rPr>
        <w:footnoteRef/>
      </w:r>
      <w:r>
        <w:tab/>
        <w:t>Az 1. mellékletben foglalt táblázat B:2 mezője a Köveskál Község Önkormányzata Képviselő-testületének 17/2025. (XII. 17.)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3">
    <w:p w:rsidR="00D65E39" w:rsidRDefault="00D66DAA">
      <w:pPr>
        <w:pStyle w:val="Lbjegyzetszveg"/>
      </w:pPr>
      <w:r>
        <w:rPr>
          <w:rStyle w:val="FootnoteCharacters"/>
        </w:rPr>
        <w:footnoteRef/>
      </w:r>
      <w:r>
        <w:tab/>
        <w:t>Az 1. mellékletben foglalt táblázat C:2 mezője a Köveskál Község Önkormányzata Képviselő-testületének 17/2025. (XII. 17.)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4">
    <w:p w:rsidR="00D65E39" w:rsidRDefault="00D66DAA">
      <w:pPr>
        <w:pStyle w:val="Lbjegyzetszveg"/>
      </w:pPr>
      <w:r>
        <w:rPr>
          <w:rStyle w:val="FootnoteCharacters"/>
        </w:rPr>
        <w:footnoteRef/>
      </w:r>
      <w:r>
        <w:tab/>
        <w:t>Az 1. mellékletben foglalt táblázat D:2 mezője a Köveskál Község Önkormányzata Képviselő-testületének 3/2025. (III. 1.)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5">
    <w:p w:rsidR="00D65E39" w:rsidRDefault="00D66DAA">
      <w:pPr>
        <w:pStyle w:val="Lbjegyzetszveg"/>
      </w:pPr>
      <w:r>
        <w:rPr>
          <w:rStyle w:val="FootnoteCharacters"/>
        </w:rPr>
        <w:footnoteRef/>
      </w:r>
      <w:r>
        <w:tab/>
        <w:t>Az 1. mellékletben foglalt táblázat E:2 mezője a Köveskál Község Önkormányzata Képviselő-testületének 3/2025. (III. 1.)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6">
    <w:p w:rsidR="00D65E39" w:rsidRDefault="00D66DAA">
      <w:pPr>
        <w:pStyle w:val="Lbjegyzetszveg"/>
      </w:pPr>
      <w:r>
        <w:rPr>
          <w:rStyle w:val="FootnoteCharacters"/>
        </w:rPr>
        <w:footnoteRef/>
      </w:r>
      <w:r>
        <w:tab/>
        <w:t>Az 1. mellékletben foglalt táblázat B:3 mezője a Köveskál Község Önkormányzata Képviselő-testületének 17/2025. (XII. 17.)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7">
    <w:p w:rsidR="00D65E39" w:rsidRDefault="00D66DAA">
      <w:pPr>
        <w:pStyle w:val="Lbjegyzetszveg"/>
      </w:pPr>
      <w:r>
        <w:rPr>
          <w:rStyle w:val="FootnoteCharacters"/>
        </w:rPr>
        <w:footnoteRef/>
      </w:r>
      <w:r>
        <w:tab/>
        <w:t>Az 1. mellékletben foglalt táblázat C:3 mezője a Köveskál Község Önkormányzata Képviselő-testületének 17/2025. (XII. 17.)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8">
    <w:p w:rsidR="00D65E39" w:rsidRDefault="00D66DAA">
      <w:pPr>
        <w:pStyle w:val="Lbjegyzetszveg"/>
      </w:pPr>
      <w:r>
        <w:rPr>
          <w:rStyle w:val="FootnoteCharacters"/>
        </w:rPr>
        <w:footnoteRef/>
      </w:r>
      <w:r>
        <w:tab/>
        <w:t>Az 1. mellékletben foglalt táblázat D:3 mezője a Köveskál Község Önkormányzata Képviselő-testületének 3/2025. (III. 1.)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9">
    <w:p w:rsidR="00D65E39" w:rsidRDefault="00D66DAA">
      <w:pPr>
        <w:pStyle w:val="Lbjegyzetszveg"/>
      </w:pPr>
      <w:r>
        <w:rPr>
          <w:rStyle w:val="FootnoteCharacters"/>
        </w:rPr>
        <w:footnoteRef/>
      </w:r>
      <w:r>
        <w:tab/>
        <w:t>Az 1. mellékletben foglalt táblázat E:3 mezője a Köveskál Község Önkormányzata Képviselő-testületének 3/2025. (III. 1.)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10">
    <w:p w:rsidR="00D65E39" w:rsidRDefault="00D66DAA">
      <w:pPr>
        <w:pStyle w:val="Lbjegyzetszveg"/>
      </w:pPr>
      <w:r>
        <w:rPr>
          <w:rStyle w:val="FootnoteCharacters"/>
        </w:rPr>
        <w:footnoteRef/>
      </w:r>
      <w:r>
        <w:tab/>
        <w:t>Az 1. mellékletben foglalt táblázat B:4 mezője a Köveskál Község Önkormányzata Képviselő-testületének 17/2025. (XII. 17.)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11">
    <w:p w:rsidR="00D65E39" w:rsidRDefault="00D66DAA">
      <w:pPr>
        <w:pStyle w:val="Lbjegyzetszveg"/>
      </w:pPr>
      <w:r>
        <w:rPr>
          <w:rStyle w:val="FootnoteCharacters"/>
        </w:rPr>
        <w:footnoteRef/>
      </w:r>
      <w:r>
        <w:tab/>
        <w:t>Az 1. mellékletben foglalt táblázat C:4 mezője a Köveskál Község Önkormányzata Képviselő-testületének 17/2025. (XII. 17.)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12">
    <w:p w:rsidR="00D65E39" w:rsidRDefault="00D66DAA">
      <w:pPr>
        <w:pStyle w:val="Lbjegyzetszveg"/>
      </w:pPr>
      <w:r>
        <w:rPr>
          <w:rStyle w:val="FootnoteCharacters"/>
        </w:rPr>
        <w:footnoteRef/>
      </w:r>
      <w:r>
        <w:tab/>
        <w:t>Az 1. mellékletben foglalt táblázat D:4 mezője a Köveskál Község Önkormányzata Képviselő-testületének 3/2025. (III. 1.)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13">
    <w:p w:rsidR="00D65E39" w:rsidRDefault="00D66DAA">
      <w:pPr>
        <w:pStyle w:val="Lbjegyzetszveg"/>
      </w:pPr>
      <w:r>
        <w:rPr>
          <w:rStyle w:val="FootnoteCharacters"/>
        </w:rPr>
        <w:footnoteRef/>
      </w:r>
      <w:r>
        <w:tab/>
        <w:t>Az 1. mellékletben foglalt táblázat E:4 mezője a Köveskál Község Önkormányzata Képviselő-testületének 3/2025. (III. 1.)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14">
    <w:p w:rsidR="00D65E39" w:rsidRDefault="00D66DAA">
      <w:pPr>
        <w:pStyle w:val="Lbjegyzetszveg"/>
      </w:pPr>
      <w:r>
        <w:rPr>
          <w:rStyle w:val="FootnoteCharacters"/>
        </w:rPr>
        <w:footnoteRef/>
      </w:r>
      <w:r>
        <w:tab/>
        <w:t>Az 1. mellékletben foglalt táblázat B:5 mezője a Köveskál Község Önkormányzata Képviselő-testületének 17/2025. (XII. 17.)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15">
    <w:p w:rsidR="00D65E39" w:rsidRDefault="00D66DAA">
      <w:pPr>
        <w:pStyle w:val="Lbjegyzetszveg"/>
      </w:pPr>
      <w:r>
        <w:rPr>
          <w:rStyle w:val="FootnoteCharacters"/>
        </w:rPr>
        <w:footnoteRef/>
      </w:r>
      <w:r>
        <w:tab/>
        <w:t>Az 1. mellékletben foglalt táblázat C:5 mezője a Köveskál Község Önkormányzata Képviselő-testületének 17/2025. (XII. 17.)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16">
    <w:p w:rsidR="00D65E39" w:rsidRDefault="00D66DAA">
      <w:pPr>
        <w:pStyle w:val="Lbjegyzetszveg"/>
      </w:pPr>
      <w:r>
        <w:rPr>
          <w:rStyle w:val="FootnoteCharacters"/>
        </w:rPr>
        <w:footnoteRef/>
      </w:r>
      <w:r>
        <w:tab/>
        <w:t>Az 1. mellékletben foglalt táblázat D:5 mezője a Köveskál Község Önkormányzata Képviselő-testületének 3/2025. (III. 1.)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17">
    <w:p w:rsidR="00D65E39" w:rsidRDefault="00D66DAA">
      <w:pPr>
        <w:pStyle w:val="Lbjegyzetszveg"/>
      </w:pPr>
      <w:r>
        <w:rPr>
          <w:rStyle w:val="FootnoteCharacters"/>
        </w:rPr>
        <w:footnoteRef/>
      </w:r>
      <w:r>
        <w:tab/>
        <w:t>Az 1. mellékletben foglalt táblázat E:5 mezője a Köveskál Község Önkormányzata Képviselő-testületének 3/2025. (III. 1.)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82154"/>
    <w:multiLevelType w:val="multilevel"/>
    <w:tmpl w:val="2E66647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1472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39"/>
    <w:rsid w:val="002A6565"/>
    <w:rsid w:val="003F379E"/>
    <w:rsid w:val="00D65E39"/>
    <w:rsid w:val="00D6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B755"/>
  <w15:docId w15:val="{4E9DEB88-AF95-4F8E-A8A3-7BDEC17D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E3987-8FDD-4070-8EE7-B4BD2AD0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dc:description/>
  <cp:lastModifiedBy>Tímea Csík</cp:lastModifiedBy>
  <cp:revision>3</cp:revision>
  <cp:lastPrinted>2026-01-13T10:06:00Z</cp:lastPrinted>
  <dcterms:created xsi:type="dcterms:W3CDTF">2026-01-13T10:05:00Z</dcterms:created>
  <dcterms:modified xsi:type="dcterms:W3CDTF">2026-01-13T10:07:00Z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