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57AB" w14:textId="77777777" w:rsidR="00E75759" w:rsidRDefault="00E75759" w:rsidP="00E75759">
      <w:pPr>
        <w:jc w:val="center"/>
        <w:rPr>
          <w:b/>
        </w:rPr>
      </w:pPr>
    </w:p>
    <w:p w14:paraId="009B35A2" w14:textId="77777777" w:rsidR="00FB0AF3" w:rsidRPr="006932C1" w:rsidRDefault="00FB0AF3" w:rsidP="00EA2303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szCs w:val="24"/>
        </w:rPr>
      </w:pPr>
      <w:r w:rsidRPr="006932C1">
        <w:rPr>
          <w:szCs w:val="24"/>
        </w:rPr>
        <w:t>E l ő t e r j e s z t é s</w:t>
      </w:r>
    </w:p>
    <w:p w14:paraId="5D653ABA" w14:textId="77777777" w:rsidR="00FB0AF3" w:rsidRPr="006932C1" w:rsidRDefault="003F62C9" w:rsidP="00BC4335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szCs w:val="24"/>
        </w:rPr>
      </w:pPr>
      <w:r>
        <w:rPr>
          <w:szCs w:val="24"/>
        </w:rPr>
        <w:t xml:space="preserve">Köveskál </w:t>
      </w:r>
      <w:r w:rsidR="00BC4335">
        <w:rPr>
          <w:szCs w:val="24"/>
        </w:rPr>
        <w:t xml:space="preserve">Község </w:t>
      </w:r>
      <w:r w:rsidR="00101314">
        <w:rPr>
          <w:szCs w:val="24"/>
        </w:rPr>
        <w:t>Önkormányzata polgármestere döntéséhez</w:t>
      </w:r>
    </w:p>
    <w:p w14:paraId="0F8AD83A" w14:textId="77777777" w:rsidR="00FB0AF3" w:rsidRPr="006932C1" w:rsidRDefault="00FB0AF3" w:rsidP="003F62C9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both"/>
        <w:rPr>
          <w:szCs w:val="24"/>
        </w:rPr>
      </w:pPr>
      <w:r w:rsidRPr="008D334F">
        <w:rPr>
          <w:szCs w:val="24"/>
          <w:u w:val="single"/>
        </w:rPr>
        <w:t>Tárgy</w:t>
      </w:r>
      <w:r w:rsidR="008D334F" w:rsidRPr="008D334F">
        <w:rPr>
          <w:szCs w:val="24"/>
        </w:rPr>
        <w:t>:</w:t>
      </w:r>
      <w:r w:rsidR="009E1DF7">
        <w:rPr>
          <w:szCs w:val="24"/>
        </w:rPr>
        <w:t xml:space="preserve"> </w:t>
      </w:r>
      <w:r w:rsidR="00F755B1">
        <w:rPr>
          <w:szCs w:val="24"/>
        </w:rPr>
        <w:t>Köveskál</w:t>
      </w:r>
      <w:r w:rsidR="008D334F" w:rsidRPr="008D334F">
        <w:rPr>
          <w:szCs w:val="24"/>
        </w:rPr>
        <w:t xml:space="preserve"> Önkormányzata</w:t>
      </w:r>
      <w:r w:rsidR="00E37584">
        <w:rPr>
          <w:szCs w:val="24"/>
        </w:rPr>
        <w:t xml:space="preserve"> </w:t>
      </w:r>
      <w:r w:rsidR="009F0246">
        <w:rPr>
          <w:szCs w:val="24"/>
        </w:rPr>
        <w:t>2</w:t>
      </w:r>
      <w:r w:rsidR="00A87FEC">
        <w:rPr>
          <w:szCs w:val="24"/>
        </w:rPr>
        <w:t>020</w:t>
      </w:r>
      <w:r w:rsidR="00B36E26">
        <w:rPr>
          <w:szCs w:val="24"/>
        </w:rPr>
        <w:t>.</w:t>
      </w:r>
      <w:r w:rsidRPr="006932C1">
        <w:rPr>
          <w:szCs w:val="24"/>
        </w:rPr>
        <w:t xml:space="preserve"> é</w:t>
      </w:r>
      <w:r w:rsidR="00701BBD" w:rsidRPr="006932C1">
        <w:rPr>
          <w:szCs w:val="24"/>
        </w:rPr>
        <w:t xml:space="preserve">vi költségvetéséről szóló </w:t>
      </w:r>
      <w:r w:rsidR="00A87FEC">
        <w:rPr>
          <w:szCs w:val="24"/>
        </w:rPr>
        <w:t>3/2020</w:t>
      </w:r>
      <w:r w:rsidR="00D80BAB">
        <w:rPr>
          <w:szCs w:val="24"/>
        </w:rPr>
        <w:t>.(II</w:t>
      </w:r>
      <w:r w:rsidR="00A87FEC">
        <w:rPr>
          <w:szCs w:val="24"/>
        </w:rPr>
        <w:t>.24</w:t>
      </w:r>
      <w:r w:rsidR="00C53F55" w:rsidRPr="006932C1">
        <w:rPr>
          <w:szCs w:val="24"/>
        </w:rPr>
        <w:t>.)</w:t>
      </w:r>
      <w:r w:rsidR="007E5594" w:rsidRPr="006932C1">
        <w:rPr>
          <w:szCs w:val="24"/>
        </w:rPr>
        <w:t xml:space="preserve"> </w:t>
      </w:r>
      <w:r w:rsidR="00284C59">
        <w:rPr>
          <w:szCs w:val="24"/>
        </w:rPr>
        <w:t>ö</w:t>
      </w:r>
      <w:r w:rsidR="007E5594" w:rsidRPr="006932C1">
        <w:rPr>
          <w:szCs w:val="24"/>
        </w:rPr>
        <w:t>nkormányzati</w:t>
      </w:r>
      <w:r w:rsidRPr="006932C1">
        <w:rPr>
          <w:szCs w:val="24"/>
        </w:rPr>
        <w:t xml:space="preserve"> rendelet </w:t>
      </w:r>
      <w:r w:rsidR="009B57D8">
        <w:rPr>
          <w:szCs w:val="24"/>
        </w:rPr>
        <w:t>I</w:t>
      </w:r>
      <w:r w:rsidR="00BC4335">
        <w:rPr>
          <w:szCs w:val="24"/>
        </w:rPr>
        <w:t>I</w:t>
      </w:r>
      <w:r w:rsidR="009A5FC9">
        <w:rPr>
          <w:szCs w:val="24"/>
        </w:rPr>
        <w:t>I</w:t>
      </w:r>
      <w:r w:rsidR="009B57D8">
        <w:rPr>
          <w:szCs w:val="24"/>
        </w:rPr>
        <w:t xml:space="preserve">. </w:t>
      </w:r>
      <w:r w:rsidRPr="006932C1">
        <w:rPr>
          <w:szCs w:val="24"/>
        </w:rPr>
        <w:t xml:space="preserve">módosítása </w:t>
      </w:r>
    </w:p>
    <w:p w14:paraId="5C95E22A" w14:textId="77777777" w:rsidR="00FB0AF3" w:rsidRDefault="00FB0AF3" w:rsidP="00EA2303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szCs w:val="24"/>
        </w:rPr>
      </w:pPr>
      <w:r w:rsidRPr="006932C1">
        <w:rPr>
          <w:szCs w:val="24"/>
          <w:u w:val="single"/>
        </w:rPr>
        <w:t>Előkészítette</w:t>
      </w:r>
      <w:r w:rsidR="000F2E5F" w:rsidRPr="006932C1">
        <w:rPr>
          <w:szCs w:val="24"/>
          <w:u w:val="single"/>
        </w:rPr>
        <w:t>:</w:t>
      </w:r>
      <w:r w:rsidR="000F2E5F" w:rsidRPr="006932C1">
        <w:rPr>
          <w:szCs w:val="24"/>
        </w:rPr>
        <w:t xml:space="preserve"> Molnár</w:t>
      </w:r>
      <w:r w:rsidR="00332276">
        <w:rPr>
          <w:szCs w:val="24"/>
        </w:rPr>
        <w:t xml:space="preserve">né Szalai Valéria </w:t>
      </w:r>
      <w:r w:rsidR="00CA7BF8" w:rsidRPr="006932C1">
        <w:rPr>
          <w:szCs w:val="24"/>
        </w:rPr>
        <w:t>pénzügyi ügyintéző</w:t>
      </w:r>
      <w:r w:rsidRPr="006932C1">
        <w:rPr>
          <w:szCs w:val="24"/>
        </w:rPr>
        <w:t xml:space="preserve"> </w:t>
      </w:r>
    </w:p>
    <w:p w14:paraId="7D124ED4" w14:textId="77777777" w:rsidR="00D11655" w:rsidRDefault="00D11655" w:rsidP="00EA2303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D0386">
        <w:rPr>
          <w:szCs w:val="24"/>
        </w:rPr>
        <w:t xml:space="preserve">     </w:t>
      </w:r>
      <w:r>
        <w:rPr>
          <w:szCs w:val="24"/>
        </w:rPr>
        <w:t>Jogszabállyal nem ellentétes</w:t>
      </w:r>
    </w:p>
    <w:p w14:paraId="42671898" w14:textId="77777777" w:rsidR="003A4F71" w:rsidRDefault="003A4F71" w:rsidP="00EA2303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szCs w:val="24"/>
        </w:rPr>
      </w:pPr>
    </w:p>
    <w:p w14:paraId="0827698C" w14:textId="77777777" w:rsidR="00153A83" w:rsidRDefault="00153A83" w:rsidP="00EA2303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szCs w:val="24"/>
        </w:rPr>
      </w:pPr>
    </w:p>
    <w:p w14:paraId="6B08C9AB" w14:textId="77777777" w:rsidR="00153A83" w:rsidRDefault="00153A83" w:rsidP="00EA2303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szCs w:val="24"/>
        </w:rPr>
      </w:pPr>
    </w:p>
    <w:p w14:paraId="4B2D8C99" w14:textId="77777777" w:rsidR="00D11655" w:rsidRPr="006932C1" w:rsidRDefault="00D11655" w:rsidP="00EA2303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D0386">
        <w:rPr>
          <w:szCs w:val="24"/>
        </w:rPr>
        <w:t xml:space="preserve">                    Dr. Szabó Tímea </w:t>
      </w:r>
      <w:r>
        <w:rPr>
          <w:szCs w:val="24"/>
        </w:rPr>
        <w:t>jegyző</w:t>
      </w:r>
    </w:p>
    <w:p w14:paraId="2D779D94" w14:textId="77777777" w:rsidR="00FB0AF3" w:rsidRDefault="00FB0AF3" w:rsidP="00FB0AF3">
      <w:pPr>
        <w:rPr>
          <w:szCs w:val="24"/>
        </w:rPr>
      </w:pPr>
    </w:p>
    <w:p w14:paraId="60E501FE" w14:textId="77777777" w:rsidR="00C02887" w:rsidRPr="0065579F" w:rsidRDefault="00C02887" w:rsidP="00C02887">
      <w:pPr>
        <w:tabs>
          <w:tab w:val="left" w:pos="9072"/>
        </w:tabs>
        <w:rPr>
          <w:szCs w:val="24"/>
        </w:rPr>
      </w:pPr>
    </w:p>
    <w:p w14:paraId="4C8A5533" w14:textId="77777777" w:rsidR="004E0687" w:rsidRPr="0067271A" w:rsidRDefault="004E0687" w:rsidP="004E0687">
      <w:pPr>
        <w:jc w:val="both"/>
        <w:rPr>
          <w:szCs w:val="24"/>
        </w:rPr>
      </w:pPr>
      <w:bookmarkStart w:id="0" w:name="pr303"/>
      <w:bookmarkEnd w:id="0"/>
      <w:r w:rsidRPr="0067271A">
        <w:rPr>
          <w:szCs w:val="24"/>
        </w:rPr>
        <w:t>A költségvetési szervek tervezését, előirányzat módosítását, gazdálkodásának rendjét az államháztartásról szóló 2011. évi CXCV. törvény (Áht) és az államháztartásról szóló törvény végrehajtásáról megalkotott 368/2011. (XII.31.) Korm. rendelet (Ávr) szabályozza. Az Áht. 34. §-a határozza meg az előirányzatok módosításával, megváltoztatásával kapcsolatos rendelkezéseket. Ennek megfelelően az Önkormányzat a bevételi és kiadási előirányzatait felemelheti, illetve csökken</w:t>
      </w:r>
      <w:r>
        <w:rPr>
          <w:szCs w:val="24"/>
        </w:rPr>
        <w:t>t</w:t>
      </w:r>
      <w:r w:rsidRPr="0067271A">
        <w:rPr>
          <w:szCs w:val="24"/>
        </w:rPr>
        <w:t>heti.</w:t>
      </w:r>
    </w:p>
    <w:p w14:paraId="71F35CE4" w14:textId="77777777" w:rsidR="004E0687" w:rsidRPr="0067271A" w:rsidRDefault="004E0687" w:rsidP="004E0687">
      <w:pPr>
        <w:pStyle w:val="Szvegtrzs"/>
        <w:rPr>
          <w:szCs w:val="24"/>
        </w:rPr>
      </w:pPr>
    </w:p>
    <w:p w14:paraId="203F8F17" w14:textId="77777777" w:rsidR="004E0687" w:rsidRPr="0067271A" w:rsidRDefault="004E0687" w:rsidP="004E0687">
      <w:pPr>
        <w:pStyle w:val="NormlWeb"/>
        <w:spacing w:before="0" w:after="0"/>
        <w:ind w:right="150"/>
        <w:jc w:val="both"/>
        <w:rPr>
          <w:bCs/>
          <w:color w:val="000000"/>
          <w:lang w:eastAsia="hu-HU"/>
        </w:rPr>
      </w:pPr>
      <w:r w:rsidRPr="0067271A">
        <w:t xml:space="preserve">Az államháztartásról szóló 2011. évi CXCV. törvény 34. §-a alapján: </w:t>
      </w:r>
    </w:p>
    <w:p w14:paraId="41612D5D" w14:textId="77777777" w:rsidR="004E0687" w:rsidRPr="0067271A" w:rsidRDefault="004E0687" w:rsidP="004E0687">
      <w:pPr>
        <w:spacing w:after="20"/>
        <w:ind w:firstLine="180"/>
        <w:jc w:val="both"/>
        <w:rPr>
          <w:bCs/>
          <w:color w:val="000000"/>
          <w:szCs w:val="24"/>
        </w:rPr>
      </w:pPr>
      <w:bookmarkStart w:id="1" w:name="pr142"/>
      <w:bookmarkStart w:id="2" w:name="pr151"/>
      <w:bookmarkEnd w:id="1"/>
      <w:bookmarkEnd w:id="2"/>
      <w:r w:rsidRPr="0067271A">
        <w:rPr>
          <w:bCs/>
          <w:color w:val="000000"/>
          <w:szCs w:val="24"/>
        </w:rPr>
        <w:t>34. § (1)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14:paraId="4816119E" w14:textId="77777777" w:rsidR="004E0687" w:rsidRPr="0067271A" w:rsidRDefault="004E0687" w:rsidP="004E0687">
      <w:pPr>
        <w:spacing w:after="20"/>
        <w:ind w:firstLine="180"/>
        <w:jc w:val="both"/>
        <w:rPr>
          <w:bCs/>
          <w:color w:val="000000"/>
          <w:szCs w:val="24"/>
        </w:rPr>
      </w:pPr>
      <w:r w:rsidRPr="0067271A">
        <w:rPr>
          <w:bCs/>
          <w:color w:val="000000"/>
          <w:szCs w:val="24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14:paraId="11AEA328" w14:textId="77777777" w:rsidR="004E0687" w:rsidRPr="0067271A" w:rsidRDefault="004E0687" w:rsidP="004E0687">
      <w:pPr>
        <w:spacing w:after="20"/>
        <w:ind w:firstLine="180"/>
        <w:jc w:val="both"/>
        <w:rPr>
          <w:bCs/>
          <w:color w:val="000000"/>
          <w:szCs w:val="24"/>
        </w:rPr>
      </w:pPr>
      <w:r w:rsidRPr="0067271A">
        <w:rPr>
          <w:bCs/>
          <w:color w:val="000000"/>
          <w:szCs w:val="24"/>
        </w:rPr>
        <w:t>(3) A helyi önkormányzati költségvetési szerv bevételi előirányzatai és kiadási előirányzatai a Kormány rendeletében meghatározott esetben a helyi önkormányzati költségvetési szerv saját hatáskörében módosíthatók, a kiadási előirányzatok egymás között átcsoportosíthatók.</w:t>
      </w:r>
    </w:p>
    <w:p w14:paraId="73B5F751" w14:textId="77777777" w:rsidR="004E0687" w:rsidRPr="0067271A" w:rsidRDefault="004E0687" w:rsidP="004E0687">
      <w:pPr>
        <w:spacing w:after="20"/>
        <w:ind w:firstLine="180"/>
        <w:jc w:val="both"/>
        <w:rPr>
          <w:bCs/>
          <w:color w:val="000000"/>
          <w:szCs w:val="24"/>
        </w:rPr>
      </w:pPr>
      <w:r w:rsidRPr="0067271A">
        <w:rPr>
          <w:bCs/>
          <w:color w:val="000000"/>
          <w:szCs w:val="24"/>
        </w:rPr>
        <w:t>(4) A képviselő-testület a (2) és (3) bekezdés szerinti előirányzat-módosítás, előirányzat-átcsoportosítás átvezetéseként – az első negyedév kivételével – negyedévenként, a döntése szerinti időpontokban, de legkésőbb az éves költségvetési beszámoló elkészítésének határide</w:t>
      </w:r>
      <w:r>
        <w:rPr>
          <w:bCs/>
          <w:color w:val="000000"/>
          <w:szCs w:val="24"/>
        </w:rPr>
        <w:t>jé</w:t>
      </w:r>
      <w:r w:rsidRPr="0067271A">
        <w:rPr>
          <w:bCs/>
          <w:color w:val="000000"/>
          <w:szCs w:val="24"/>
        </w:rPr>
        <w:t>ig</w:t>
      </w:r>
      <w:r>
        <w:rPr>
          <w:bCs/>
          <w:color w:val="000000"/>
          <w:szCs w:val="24"/>
        </w:rPr>
        <w:t xml:space="preserve">, </w:t>
      </w:r>
      <w:r w:rsidRPr="0067271A">
        <w:rPr>
          <w:bCs/>
          <w:color w:val="000000"/>
          <w:szCs w:val="24"/>
        </w:rPr>
        <w:t>december 31-i hatállyal módosítja a költségvetési rendeletét. Ha év közben az Országgyűlés – a helyi önkormányzatot érintő módon –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14:paraId="26DDCAB3" w14:textId="77777777" w:rsidR="004E0687" w:rsidRPr="0067271A" w:rsidRDefault="004E0687" w:rsidP="004E0687">
      <w:pPr>
        <w:spacing w:after="20"/>
        <w:ind w:firstLine="180"/>
        <w:jc w:val="both"/>
        <w:rPr>
          <w:szCs w:val="24"/>
        </w:rPr>
      </w:pPr>
      <w:r w:rsidRPr="0067271A">
        <w:rPr>
          <w:bCs/>
          <w:color w:val="000000"/>
          <w:szCs w:val="24"/>
        </w:rPr>
        <w:t>(5) A nemzetiségi önkormányzat, a társulás, a térségi fejlesztési tanács, valamint az általuk irányított költségvetési szervek bevételi előirányzatainak és kiadási előirányzatainak módosítására, átcsoportosítására az (1)–(4) bekezdést kell alkalmazni, azzal hogy a képviselő-testület hatáskörét a nemzetiségi önkormányzat testülete, közgyűlése, a társulási tanács, illetve a térségi fejlesztési tanács tagjai gyakorolják, polgármesteren a nemzetiségi önkormányzat elnökét, a társulási tanács elnökét, illetve a térségi fejlesztési tanács elnökét kell érteni.</w:t>
      </w:r>
    </w:p>
    <w:p w14:paraId="25B5FAA3" w14:textId="77777777" w:rsidR="00E755C7" w:rsidRPr="0065579F" w:rsidRDefault="00E755C7" w:rsidP="00C02887">
      <w:pPr>
        <w:pStyle w:val="NormlWeb"/>
        <w:spacing w:before="0" w:after="0"/>
        <w:ind w:right="150"/>
        <w:jc w:val="both"/>
      </w:pPr>
    </w:p>
    <w:p w14:paraId="515D0F3D" w14:textId="77777777" w:rsidR="00C340D3" w:rsidRDefault="00F755B1" w:rsidP="00284C59">
      <w:pPr>
        <w:pStyle w:val="Alcm"/>
        <w:jc w:val="both"/>
        <w:rPr>
          <w:szCs w:val="24"/>
          <w:lang w:val="hu-HU"/>
        </w:rPr>
      </w:pPr>
      <w:r>
        <w:rPr>
          <w:szCs w:val="24"/>
          <w:lang w:val="hu-HU"/>
        </w:rPr>
        <w:t>Köveskál</w:t>
      </w:r>
      <w:r w:rsidR="004E0687">
        <w:rPr>
          <w:szCs w:val="24"/>
        </w:rPr>
        <w:t xml:space="preserve"> Önkormányzatának 2020</w:t>
      </w:r>
      <w:r w:rsidR="00284C59">
        <w:rPr>
          <w:szCs w:val="24"/>
        </w:rPr>
        <w:t xml:space="preserve">. évi </w:t>
      </w:r>
      <w:r w:rsidR="00284C59" w:rsidRPr="0065579F">
        <w:rPr>
          <w:szCs w:val="24"/>
        </w:rPr>
        <w:t>költségvetési</w:t>
      </w:r>
      <w:r w:rsidR="00A54AAE" w:rsidRPr="0065579F">
        <w:rPr>
          <w:szCs w:val="24"/>
        </w:rPr>
        <w:t xml:space="preserve"> rendeletének módosítás</w:t>
      </w:r>
      <w:r w:rsidR="00284C59">
        <w:rPr>
          <w:szCs w:val="24"/>
        </w:rPr>
        <w:t>a</w:t>
      </w:r>
      <w:r w:rsidR="00A54AAE">
        <w:rPr>
          <w:szCs w:val="24"/>
        </w:rPr>
        <w:t xml:space="preserve"> a</w:t>
      </w:r>
      <w:r w:rsidR="00C340D3">
        <w:rPr>
          <w:szCs w:val="24"/>
          <w:lang w:val="hu-HU"/>
        </w:rPr>
        <w:t xml:space="preserve"> fenti törvényi kötelezettségek betartása miatt szüksége</w:t>
      </w:r>
      <w:r>
        <w:rPr>
          <w:szCs w:val="24"/>
          <w:lang w:val="hu-HU"/>
        </w:rPr>
        <w:t>s</w:t>
      </w:r>
      <w:r w:rsidR="00284C59">
        <w:rPr>
          <w:szCs w:val="24"/>
          <w:lang w:val="hu-HU"/>
        </w:rPr>
        <w:t>.</w:t>
      </w:r>
      <w:r w:rsidR="00C340D3">
        <w:rPr>
          <w:szCs w:val="24"/>
          <w:lang w:val="hu-HU"/>
        </w:rPr>
        <w:t xml:space="preserve"> </w:t>
      </w:r>
    </w:p>
    <w:p w14:paraId="7A1E70B2" w14:textId="77777777" w:rsidR="00BB774D" w:rsidRDefault="00BB774D" w:rsidP="00BC4335">
      <w:pPr>
        <w:suppressAutoHyphens/>
        <w:spacing w:line="276" w:lineRule="auto"/>
        <w:jc w:val="both"/>
        <w:rPr>
          <w:rFonts w:eastAsia="Calibri"/>
          <w:szCs w:val="24"/>
          <w:lang w:eastAsia="ar-SA"/>
        </w:rPr>
      </w:pPr>
    </w:p>
    <w:p w14:paraId="7CD65F30" w14:textId="77777777" w:rsidR="00BB774D" w:rsidRDefault="00BB774D" w:rsidP="00BB774D">
      <w:pPr>
        <w:pStyle w:val="NormlWeb"/>
        <w:spacing w:before="0" w:after="0"/>
        <w:ind w:right="150"/>
        <w:jc w:val="both"/>
      </w:pPr>
      <w:r>
        <w:lastRenderedPageBreak/>
        <w:t xml:space="preserve">2021. február 8-i hatállyal a Kormány vészhelyzetet hirdetett a veszélyhelyzet kihirdetéséről és a veszélyhelyzeti intézkedések hatálybalépéséről szóló 27/2021. (I. 29.) Korm. rendeletben. A veszélyhelyzetben alkalmazni kell a katasztrófavédelemről és a hozzá kapcsolódó egyes törvények módosításáról szóló 2011. évi CXXVIII. törvény 46. § (4) bekezdését, mely szerint veszélyhelyzetben a települési önkormányzat képviselő-testületének, a fővárosi, megyei közgyűlésnek feladat- és hatáskörét a polgármester, illetve a főpolgármester, a megyei közgyűlés elnöke gyakorolja. </w:t>
      </w:r>
    </w:p>
    <w:p w14:paraId="470E9E76" w14:textId="77777777" w:rsidR="00BC4335" w:rsidRPr="00BC4335" w:rsidRDefault="00BC4335" w:rsidP="00BC4335">
      <w:pPr>
        <w:pStyle w:val="Szvegtrzs"/>
        <w:rPr>
          <w:lang w:val="hu-HU" w:eastAsia="ar-SA"/>
        </w:rPr>
      </w:pPr>
    </w:p>
    <w:p w14:paraId="16E1EF9C" w14:textId="77777777" w:rsidR="00574871" w:rsidRDefault="00001169" w:rsidP="000D292B">
      <w:pPr>
        <w:pStyle w:val="Alcm"/>
        <w:jc w:val="both"/>
        <w:rPr>
          <w:szCs w:val="24"/>
        </w:rPr>
      </w:pPr>
      <w:r w:rsidRPr="0083303B">
        <w:rPr>
          <w:szCs w:val="24"/>
          <w:lang w:val="hu-HU"/>
        </w:rPr>
        <w:t>Köveskál Község</w:t>
      </w:r>
      <w:r w:rsidR="004E0687">
        <w:rPr>
          <w:szCs w:val="24"/>
        </w:rPr>
        <w:t xml:space="preserve"> Önkormányzatának 2020</w:t>
      </w:r>
      <w:r w:rsidRPr="0083303B">
        <w:rPr>
          <w:szCs w:val="24"/>
        </w:rPr>
        <w:t xml:space="preserve">. évi költségvetési rendeletének módosítására a beérkezett többletbevételek és a kiemelt előirányzatok közötti átcsoportosítások miatt kerül sor. </w:t>
      </w:r>
    </w:p>
    <w:p w14:paraId="74B1E5DF" w14:textId="77777777" w:rsidR="004E0687" w:rsidRDefault="004E0687" w:rsidP="004E0687">
      <w:pPr>
        <w:jc w:val="both"/>
        <w:rPr>
          <w:szCs w:val="24"/>
        </w:rPr>
      </w:pPr>
      <w:r>
        <w:rPr>
          <w:szCs w:val="24"/>
        </w:rPr>
        <w:t>A Gazdaságvédelmi Akcióterv keretében a koronavírus-járvány gazdasági hatásainak mérséklése érdekében szükséges adózási könnyítésekről szóló 140/2020. (IV.21.) Korm. rendelet alapján:</w:t>
      </w:r>
    </w:p>
    <w:p w14:paraId="67CC90AC" w14:textId="77777777" w:rsidR="004E0687" w:rsidRDefault="004E0687" w:rsidP="004E0687">
      <w:pPr>
        <w:jc w:val="both"/>
        <w:rPr>
          <w:szCs w:val="24"/>
        </w:rPr>
      </w:pPr>
      <w:r>
        <w:rPr>
          <w:szCs w:val="24"/>
        </w:rPr>
        <w:tab/>
        <w:t>8.§ (1) A Kvtv. 2. melléklet I. pont 1. alpont e9 pont Üdülőhelyi feladatok támogatása jogcímen a Kvtv. 2. melléklet I. pont 1. alpont f) pontja szerinti beszámítással csökkentett és kiegészítéssel növelt összegre a települési önkormányzat e rendelkezés hatálybalépésétől a veszélyhelyzet megszűnéséig, de legfeljebb 2020. december 31-ig nem jogosult.</w:t>
      </w:r>
      <w:r w:rsidR="00A87FEC">
        <w:rPr>
          <w:szCs w:val="24"/>
        </w:rPr>
        <w:t xml:space="preserve"> Erre hivatkozva az állami támogatás utalása igénylés alapján történik.</w:t>
      </w:r>
    </w:p>
    <w:p w14:paraId="2DD70FA5" w14:textId="77777777" w:rsidR="004E0687" w:rsidRDefault="00BB774D" w:rsidP="004E0687">
      <w:pPr>
        <w:jc w:val="both"/>
        <w:rPr>
          <w:szCs w:val="24"/>
        </w:rPr>
      </w:pPr>
      <w:r>
        <w:rPr>
          <w:szCs w:val="24"/>
        </w:rPr>
        <w:t>Az Önkormányzat a</w:t>
      </w:r>
      <w:r w:rsidR="004E0687">
        <w:rPr>
          <w:szCs w:val="24"/>
        </w:rPr>
        <w:t xml:space="preserve"> Magyarország 2020. évi központi költségvetéséről szóló 2019. évi LXXI. törvény 2. számú melléklete alapján kiegészítő támogatást kapott a közoktatási, gyermekétkeztetés, </w:t>
      </w:r>
      <w:r w:rsidR="00A87FEC">
        <w:rPr>
          <w:szCs w:val="24"/>
        </w:rPr>
        <w:t>kulturális feladatok ellátására a következő bontásban:</w:t>
      </w:r>
    </w:p>
    <w:p w14:paraId="2E7FFBC4" w14:textId="77777777" w:rsidR="00A87FEC" w:rsidRDefault="00A87FEC" w:rsidP="00A87FEC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Köznevelési, közoktatási támogatás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1.016.250.-</w:t>
      </w:r>
    </w:p>
    <w:p w14:paraId="7EEA6B56" w14:textId="77777777" w:rsidR="00364A66" w:rsidRDefault="00364A66" w:rsidP="00A87FEC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Gyermekétkeztetés támogatása                                               105.600.-</w:t>
      </w:r>
    </w:p>
    <w:p w14:paraId="0224B9FB" w14:textId="77777777" w:rsidR="00A87FEC" w:rsidRDefault="00A87FEC" w:rsidP="00A87FEC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Szociális tevékenység ellátása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229.000.-</w:t>
      </w:r>
    </w:p>
    <w:p w14:paraId="55FF8FD9" w14:textId="77777777" w:rsidR="00A87FEC" w:rsidRDefault="00A87FEC" w:rsidP="00A87FEC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Kulturális tevékenység ellátása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200.000.-</w:t>
      </w:r>
    </w:p>
    <w:p w14:paraId="483E647B" w14:textId="77777777" w:rsidR="00A87FEC" w:rsidRDefault="00A87FEC" w:rsidP="004E0687">
      <w:pPr>
        <w:jc w:val="both"/>
        <w:rPr>
          <w:szCs w:val="24"/>
        </w:rPr>
      </w:pPr>
    </w:p>
    <w:p w14:paraId="1CA19BB3" w14:textId="77777777" w:rsidR="004E0687" w:rsidRPr="004E0687" w:rsidRDefault="004E0687" w:rsidP="004E0687">
      <w:pPr>
        <w:pStyle w:val="Szvegtrzs"/>
        <w:rPr>
          <w:lang w:eastAsia="ar-SA"/>
        </w:rPr>
      </w:pPr>
    </w:p>
    <w:p w14:paraId="7EDEF3C5" w14:textId="77777777" w:rsidR="00C26172" w:rsidRPr="00DD0386" w:rsidRDefault="00DD0386" w:rsidP="00C26172">
      <w:pPr>
        <w:pStyle w:val="Szvegtrzs"/>
        <w:numPr>
          <w:ilvl w:val="0"/>
          <w:numId w:val="6"/>
        </w:numPr>
        <w:rPr>
          <w:b/>
          <w:lang w:val="hu-HU" w:eastAsia="ar-SA"/>
        </w:rPr>
      </w:pPr>
      <w:r w:rsidRPr="00DD0386">
        <w:rPr>
          <w:b/>
          <w:lang w:val="hu-HU" w:eastAsia="ar-SA"/>
        </w:rPr>
        <w:t>Módosítás</w:t>
      </w:r>
    </w:p>
    <w:p w14:paraId="4A3AD34A" w14:textId="77777777" w:rsidR="002271C6" w:rsidRDefault="007D0A77" w:rsidP="004C1CA1">
      <w:pPr>
        <w:jc w:val="both"/>
        <w:rPr>
          <w:b/>
          <w:szCs w:val="24"/>
          <w:lang w:eastAsia="ar-SA"/>
        </w:rPr>
      </w:pPr>
      <w:r w:rsidRPr="007D0A77">
        <w:rPr>
          <w:szCs w:val="24"/>
          <w:lang w:eastAsia="ar-SA"/>
        </w:rPr>
        <w:t xml:space="preserve">A </w:t>
      </w:r>
      <w:r w:rsidRPr="00AF44F7">
        <w:rPr>
          <w:b/>
          <w:szCs w:val="24"/>
          <w:lang w:eastAsia="ar-SA"/>
        </w:rPr>
        <w:t>bevételi</w:t>
      </w:r>
      <w:r w:rsidRPr="007D0A77">
        <w:rPr>
          <w:szCs w:val="24"/>
          <w:lang w:eastAsia="ar-SA"/>
        </w:rPr>
        <w:t xml:space="preserve"> költségvetési főösszeg </w:t>
      </w:r>
      <w:r>
        <w:rPr>
          <w:szCs w:val="24"/>
          <w:lang w:eastAsia="ar-SA"/>
        </w:rPr>
        <w:t>változása</w:t>
      </w:r>
      <w:r w:rsidRPr="007D0A77">
        <w:rPr>
          <w:szCs w:val="24"/>
          <w:lang w:eastAsia="ar-SA"/>
        </w:rPr>
        <w:t xml:space="preserve"> </w:t>
      </w:r>
      <w:r w:rsidR="00EA4BD3">
        <w:rPr>
          <w:szCs w:val="24"/>
          <w:lang w:eastAsia="ar-SA"/>
        </w:rPr>
        <w:t>és az átcsoportosítások az alábbiakból tevődnek</w:t>
      </w:r>
      <w:r w:rsidR="00F33CC2">
        <w:rPr>
          <w:szCs w:val="24"/>
          <w:lang w:eastAsia="ar-SA"/>
        </w:rPr>
        <w:t xml:space="preserve"> össze a </w:t>
      </w:r>
      <w:r w:rsidR="004F1104">
        <w:rPr>
          <w:b/>
          <w:szCs w:val="24"/>
          <w:lang w:eastAsia="ar-SA"/>
        </w:rPr>
        <w:t>2020</w:t>
      </w:r>
      <w:r w:rsidR="00F33CC2" w:rsidRPr="00F33CC2">
        <w:rPr>
          <w:b/>
          <w:szCs w:val="24"/>
          <w:lang w:eastAsia="ar-SA"/>
        </w:rPr>
        <w:t>. szeptemberi módosításkor</w:t>
      </w:r>
      <w:r w:rsidR="00BB774D">
        <w:rPr>
          <w:b/>
          <w:szCs w:val="24"/>
          <w:lang w:eastAsia="ar-SA"/>
        </w:rPr>
        <w:t xml:space="preserve"> -</w:t>
      </w:r>
      <w:r w:rsidR="00F33CC2">
        <w:rPr>
          <w:b/>
          <w:szCs w:val="24"/>
          <w:lang w:eastAsia="ar-SA"/>
        </w:rPr>
        <w:t xml:space="preserve"> I. módosítás</w:t>
      </w:r>
    </w:p>
    <w:p w14:paraId="4DC88823" w14:textId="77777777" w:rsidR="00A87FEC" w:rsidRPr="004C1CA1" w:rsidRDefault="00A87FEC" w:rsidP="004C1CA1">
      <w:pPr>
        <w:jc w:val="both"/>
        <w:rPr>
          <w:b/>
          <w:szCs w:val="24"/>
          <w:lang w:eastAsia="ar-SA"/>
        </w:rPr>
      </w:pPr>
    </w:p>
    <w:p w14:paraId="211B80C8" w14:textId="77777777" w:rsidR="002271C6" w:rsidRDefault="00202D41" w:rsidP="00A87FEC">
      <w:pPr>
        <w:numPr>
          <w:ilvl w:val="0"/>
          <w:numId w:val="3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Működési célú költségvetési támogatások és </w:t>
      </w:r>
      <w:r w:rsidR="002671EE">
        <w:rPr>
          <w:szCs w:val="24"/>
          <w:lang w:eastAsia="ar-SA"/>
        </w:rPr>
        <w:t xml:space="preserve">kiegészítő támogatások      </w:t>
      </w:r>
      <w:r w:rsidR="00D9414B"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 xml:space="preserve"> </w:t>
      </w:r>
      <w:r w:rsidR="004F1104">
        <w:rPr>
          <w:szCs w:val="24"/>
          <w:lang w:eastAsia="ar-SA"/>
        </w:rPr>
        <w:t>1.550.850.</w:t>
      </w:r>
      <w:r w:rsidR="002671EE">
        <w:rPr>
          <w:szCs w:val="24"/>
          <w:lang w:eastAsia="ar-SA"/>
        </w:rPr>
        <w:t>-</w:t>
      </w:r>
    </w:p>
    <w:p w14:paraId="372838DF" w14:textId="77777777" w:rsidR="00D9414B" w:rsidRDefault="004F1104" w:rsidP="00A87FEC">
      <w:pPr>
        <w:numPr>
          <w:ilvl w:val="0"/>
          <w:numId w:val="3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Működési célú kiegészítő támogatás üdülőhelyi feladatok támogatása</w:t>
      </w:r>
      <w:r w:rsidR="00202D41">
        <w:rPr>
          <w:szCs w:val="24"/>
          <w:lang w:eastAsia="ar-SA"/>
        </w:rPr>
        <w:t xml:space="preserve"> </w:t>
      </w:r>
      <w:r w:rsidR="00A87FEC">
        <w:rPr>
          <w:szCs w:val="24"/>
          <w:lang w:eastAsia="ar-SA"/>
        </w:rPr>
        <w:t xml:space="preserve">         </w:t>
      </w:r>
      <w:r>
        <w:rPr>
          <w:szCs w:val="24"/>
          <w:lang w:eastAsia="ar-SA"/>
        </w:rPr>
        <w:t xml:space="preserve">439.200.-                  </w:t>
      </w:r>
    </w:p>
    <w:p w14:paraId="1D1A900A" w14:textId="77777777" w:rsidR="00C9268E" w:rsidRDefault="004F1104" w:rsidP="00A87FEC">
      <w:pPr>
        <w:numPr>
          <w:ilvl w:val="0"/>
          <w:numId w:val="3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Védőnői szolgálat NEA támogatása egyszeri kiegészítés miatt </w:t>
      </w:r>
      <w:r w:rsidR="00C9268E">
        <w:rPr>
          <w:szCs w:val="24"/>
          <w:lang w:eastAsia="ar-SA"/>
        </w:rPr>
        <w:t xml:space="preserve">                  </w:t>
      </w:r>
      <w:r>
        <w:rPr>
          <w:szCs w:val="24"/>
          <w:lang w:eastAsia="ar-SA"/>
        </w:rPr>
        <w:t>1.165.000.-</w:t>
      </w:r>
      <w:r w:rsidR="00C9268E">
        <w:rPr>
          <w:szCs w:val="24"/>
          <w:lang w:eastAsia="ar-SA"/>
        </w:rPr>
        <w:t xml:space="preserve">                        </w:t>
      </w:r>
    </w:p>
    <w:p w14:paraId="1F149EFC" w14:textId="77777777" w:rsidR="00D9414B" w:rsidRDefault="004F1104" w:rsidP="00A87FEC">
      <w:pPr>
        <w:numPr>
          <w:ilvl w:val="0"/>
          <w:numId w:val="3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Szálláshely támogatása Turisztikai Ügynökség által          </w:t>
      </w:r>
      <w:r w:rsidR="00C9268E">
        <w:rPr>
          <w:szCs w:val="24"/>
          <w:lang w:eastAsia="ar-SA"/>
        </w:rPr>
        <w:t xml:space="preserve">                        </w:t>
      </w:r>
      <w:r w:rsidR="00A87FEC"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>7.000.000</w:t>
      </w:r>
      <w:r w:rsidR="00D9414B">
        <w:rPr>
          <w:szCs w:val="24"/>
          <w:lang w:eastAsia="ar-SA"/>
        </w:rPr>
        <w:t>.-</w:t>
      </w:r>
    </w:p>
    <w:p w14:paraId="7523EABB" w14:textId="77777777" w:rsidR="00C9268E" w:rsidRDefault="004F1104" w:rsidP="00A87FEC">
      <w:pPr>
        <w:numPr>
          <w:ilvl w:val="0"/>
          <w:numId w:val="3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Magyar Falu keretében Orvosi eszközök vásárlásának támogatása             2.549.992.-</w:t>
      </w:r>
    </w:p>
    <w:p w14:paraId="7DF1092E" w14:textId="77777777" w:rsidR="004F1104" w:rsidRDefault="004F1104" w:rsidP="00A87FEC">
      <w:pPr>
        <w:numPr>
          <w:ilvl w:val="0"/>
          <w:numId w:val="3"/>
        </w:numPr>
        <w:ind w:right="141"/>
        <w:rPr>
          <w:szCs w:val="24"/>
          <w:lang w:eastAsia="ar-SA"/>
        </w:rPr>
      </w:pPr>
      <w:r w:rsidRPr="004F1104">
        <w:rPr>
          <w:szCs w:val="24"/>
          <w:lang w:eastAsia="ar-SA"/>
        </w:rPr>
        <w:t xml:space="preserve">Magyar Falu Program keretében Köztéri játszótér fejlesztése támogatása </w:t>
      </w:r>
      <w:r>
        <w:rPr>
          <w:szCs w:val="24"/>
          <w:lang w:eastAsia="ar-SA"/>
        </w:rPr>
        <w:t xml:space="preserve"> </w:t>
      </w:r>
      <w:r w:rsidRPr="004F1104">
        <w:rPr>
          <w:szCs w:val="24"/>
          <w:lang w:eastAsia="ar-SA"/>
        </w:rPr>
        <w:t>4.999.990.-</w:t>
      </w:r>
    </w:p>
    <w:p w14:paraId="22FA36A7" w14:textId="77777777" w:rsidR="002271C6" w:rsidRPr="004F1104" w:rsidRDefault="004F1104" w:rsidP="00A87FEC">
      <w:pPr>
        <w:numPr>
          <w:ilvl w:val="0"/>
          <w:numId w:val="3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Közvetített szolgáltatások bevétele (kiszámlázott közüzemi díjak)               500.000.-</w:t>
      </w:r>
      <w:r w:rsidR="00C9268E" w:rsidRPr="004F1104">
        <w:rPr>
          <w:szCs w:val="24"/>
          <w:lang w:eastAsia="ar-SA"/>
        </w:rPr>
        <w:tab/>
      </w:r>
      <w:r w:rsidR="00C9268E" w:rsidRPr="004F1104">
        <w:rPr>
          <w:szCs w:val="24"/>
          <w:lang w:eastAsia="ar-SA"/>
        </w:rPr>
        <w:tab/>
      </w:r>
      <w:r w:rsidR="00C9268E" w:rsidRPr="004F1104">
        <w:rPr>
          <w:szCs w:val="24"/>
          <w:lang w:eastAsia="ar-SA"/>
        </w:rPr>
        <w:tab/>
      </w:r>
      <w:r w:rsidR="00C9268E" w:rsidRPr="004F1104">
        <w:rPr>
          <w:szCs w:val="24"/>
          <w:lang w:eastAsia="ar-SA"/>
        </w:rPr>
        <w:tab/>
      </w:r>
      <w:r w:rsidR="00C9268E" w:rsidRPr="004F1104">
        <w:rPr>
          <w:szCs w:val="24"/>
          <w:lang w:eastAsia="ar-SA"/>
        </w:rPr>
        <w:tab/>
      </w:r>
      <w:r w:rsidR="00C9268E" w:rsidRPr="004F1104">
        <w:rPr>
          <w:szCs w:val="24"/>
          <w:lang w:eastAsia="ar-SA"/>
        </w:rPr>
        <w:tab/>
      </w:r>
      <w:r w:rsidR="00C9268E" w:rsidRPr="004F1104">
        <w:rPr>
          <w:szCs w:val="24"/>
          <w:lang w:eastAsia="ar-SA"/>
        </w:rPr>
        <w:tab/>
      </w:r>
      <w:r w:rsidR="00202D41" w:rsidRPr="004F1104">
        <w:rPr>
          <w:szCs w:val="24"/>
          <w:lang w:eastAsia="ar-SA"/>
        </w:rPr>
        <w:t xml:space="preserve">                                                                         </w:t>
      </w:r>
    </w:p>
    <w:p w14:paraId="740F71C4" w14:textId="77777777" w:rsidR="00202D41" w:rsidRDefault="00202D41" w:rsidP="00202D41">
      <w:pPr>
        <w:ind w:left="720"/>
        <w:rPr>
          <w:szCs w:val="24"/>
          <w:lang w:eastAsia="ar-SA"/>
        </w:rPr>
      </w:pPr>
    </w:p>
    <w:p w14:paraId="0F8C68E3" w14:textId="77777777" w:rsidR="002271C6" w:rsidRDefault="002271C6" w:rsidP="002271C6">
      <w:pPr>
        <w:rPr>
          <w:b/>
          <w:szCs w:val="24"/>
          <w:lang w:eastAsia="ar-SA"/>
        </w:rPr>
      </w:pPr>
      <w:r w:rsidRPr="002271C6">
        <w:rPr>
          <w:b/>
          <w:szCs w:val="24"/>
          <w:lang w:eastAsia="ar-SA"/>
        </w:rPr>
        <w:t xml:space="preserve">Bevétel változás összesen:                                                                                     </w:t>
      </w:r>
      <w:r w:rsidR="004F1104">
        <w:rPr>
          <w:b/>
          <w:szCs w:val="24"/>
          <w:lang w:eastAsia="ar-SA"/>
        </w:rPr>
        <w:t>18.205.032.-</w:t>
      </w:r>
    </w:p>
    <w:p w14:paraId="18A08989" w14:textId="77777777" w:rsidR="004F1104" w:rsidRPr="002271C6" w:rsidRDefault="004F1104" w:rsidP="002271C6">
      <w:pPr>
        <w:rPr>
          <w:b/>
          <w:szCs w:val="24"/>
          <w:lang w:eastAsia="ar-SA"/>
        </w:rPr>
      </w:pPr>
    </w:p>
    <w:p w14:paraId="61C901AB" w14:textId="77777777" w:rsidR="002271C6" w:rsidRDefault="002271C6" w:rsidP="00BD3DCE">
      <w:pPr>
        <w:jc w:val="both"/>
        <w:rPr>
          <w:szCs w:val="24"/>
          <w:lang w:eastAsia="ar-SA"/>
        </w:rPr>
      </w:pPr>
    </w:p>
    <w:p w14:paraId="7751E019" w14:textId="77777777" w:rsidR="00BD3DCE" w:rsidRDefault="00BD3DCE" w:rsidP="00BD3DCE">
      <w:pPr>
        <w:jc w:val="both"/>
        <w:rPr>
          <w:szCs w:val="24"/>
          <w:lang w:eastAsia="ar-SA"/>
        </w:rPr>
      </w:pPr>
      <w:r w:rsidRPr="007D0A77">
        <w:rPr>
          <w:szCs w:val="24"/>
          <w:lang w:eastAsia="ar-SA"/>
        </w:rPr>
        <w:t xml:space="preserve">A </w:t>
      </w:r>
      <w:r w:rsidRPr="00AF44F7">
        <w:rPr>
          <w:b/>
          <w:szCs w:val="24"/>
          <w:lang w:eastAsia="ar-SA"/>
        </w:rPr>
        <w:t>kiadási</w:t>
      </w:r>
      <w:r w:rsidRPr="007D0A77">
        <w:rPr>
          <w:szCs w:val="24"/>
          <w:lang w:eastAsia="ar-SA"/>
        </w:rPr>
        <w:t xml:space="preserve"> költségvetési főösszeg </w:t>
      </w:r>
      <w:r>
        <w:rPr>
          <w:szCs w:val="24"/>
          <w:lang w:eastAsia="ar-SA"/>
        </w:rPr>
        <w:t>változása</w:t>
      </w:r>
      <w:r w:rsidRPr="007D0A77">
        <w:rPr>
          <w:szCs w:val="24"/>
          <w:lang w:eastAsia="ar-SA"/>
        </w:rPr>
        <w:t xml:space="preserve"> az alábbiakból tevődik össze:</w:t>
      </w:r>
    </w:p>
    <w:p w14:paraId="1B0F1D44" w14:textId="77777777" w:rsidR="00A87FEC" w:rsidRDefault="00A87FEC" w:rsidP="00BD3DCE">
      <w:pPr>
        <w:jc w:val="both"/>
        <w:rPr>
          <w:szCs w:val="24"/>
          <w:lang w:eastAsia="ar-SA"/>
        </w:rPr>
      </w:pPr>
    </w:p>
    <w:p w14:paraId="2DE268AF" w14:textId="77777777" w:rsidR="00BD3DCE" w:rsidRDefault="004F1104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Kamatkiadás  (állami támogatás után)                                     </w:t>
      </w:r>
      <w:r w:rsidR="00C9268E">
        <w:rPr>
          <w:szCs w:val="24"/>
          <w:lang w:eastAsia="ar-SA"/>
        </w:rPr>
        <w:t xml:space="preserve">        </w:t>
      </w:r>
      <w:r>
        <w:rPr>
          <w:szCs w:val="24"/>
          <w:lang w:eastAsia="ar-SA"/>
        </w:rPr>
        <w:t xml:space="preserve">                    1.706.-</w:t>
      </w:r>
      <w:r w:rsidR="00F355C5">
        <w:rPr>
          <w:szCs w:val="24"/>
          <w:lang w:eastAsia="ar-SA"/>
        </w:rPr>
        <w:t xml:space="preserve"> </w:t>
      </w:r>
    </w:p>
    <w:p w14:paraId="61D6D724" w14:textId="77777777" w:rsidR="00455252" w:rsidRPr="00A87FEC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Igazgatás feladaton dologi kiadáson belül szolgált</w:t>
      </w:r>
      <w:r w:rsidR="00A87FEC">
        <w:rPr>
          <w:szCs w:val="24"/>
          <w:lang w:eastAsia="ar-SA"/>
        </w:rPr>
        <w:t xml:space="preserve">atás csökkentése               </w:t>
      </w:r>
      <w:r>
        <w:rPr>
          <w:szCs w:val="24"/>
          <w:lang w:eastAsia="ar-SA"/>
        </w:rPr>
        <w:t>800.000.-</w:t>
      </w:r>
    </w:p>
    <w:p w14:paraId="0A086A8E" w14:textId="77777777" w:rsidR="004E148C" w:rsidRDefault="004E148C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Előző évi elszámolásból származó visszafizetés </w:t>
      </w:r>
      <w:r w:rsidR="00F355C5">
        <w:rPr>
          <w:szCs w:val="24"/>
          <w:lang w:eastAsia="ar-SA"/>
        </w:rPr>
        <w:t xml:space="preserve">     </w:t>
      </w:r>
      <w:r w:rsidR="00C9268E">
        <w:rPr>
          <w:szCs w:val="24"/>
          <w:lang w:eastAsia="ar-SA"/>
        </w:rPr>
        <w:t xml:space="preserve">           </w:t>
      </w:r>
      <w:r w:rsidR="00A87FEC">
        <w:rPr>
          <w:szCs w:val="24"/>
          <w:lang w:eastAsia="ar-SA"/>
        </w:rPr>
        <w:t xml:space="preserve">                            </w:t>
      </w:r>
      <w:r>
        <w:rPr>
          <w:szCs w:val="24"/>
          <w:lang w:eastAsia="ar-SA"/>
        </w:rPr>
        <w:t>144.919.-</w:t>
      </w:r>
    </w:p>
    <w:p w14:paraId="7FEC8154" w14:textId="77777777" w:rsidR="004E148C" w:rsidRDefault="004E148C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Közös Hivatalhoz szükséges pénzeszköz átadás csökkenése                      </w:t>
      </w:r>
      <w:r w:rsidR="00CE60D2">
        <w:rPr>
          <w:szCs w:val="24"/>
          <w:lang w:eastAsia="ar-SA"/>
        </w:rPr>
        <w:t xml:space="preserve">   </w:t>
      </w:r>
      <w:r w:rsidR="00A87FEC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949.626.-</w:t>
      </w:r>
      <w:r w:rsidR="00C9268E">
        <w:rPr>
          <w:szCs w:val="24"/>
          <w:lang w:eastAsia="ar-SA"/>
        </w:rPr>
        <w:t xml:space="preserve">  </w:t>
      </w:r>
    </w:p>
    <w:p w14:paraId="2F2A791D" w14:textId="77777777" w:rsidR="004E148C" w:rsidRDefault="004E148C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Kistérségnek felhalmozási pénzeszköz átadása (Pa</w:t>
      </w:r>
      <w:r w:rsidR="00A87FEC">
        <w:rPr>
          <w:szCs w:val="24"/>
          <w:lang w:eastAsia="ar-SA"/>
        </w:rPr>
        <w:t xml:space="preserve">rkoló aszfaltozása)            </w:t>
      </w:r>
      <w:r>
        <w:rPr>
          <w:szCs w:val="24"/>
          <w:lang w:eastAsia="ar-SA"/>
        </w:rPr>
        <w:t>69.996.-</w:t>
      </w:r>
    </w:p>
    <w:p w14:paraId="0B752248" w14:textId="77777777" w:rsidR="004E148C" w:rsidRDefault="004E148C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Zártkerti pályázatra tervezett előirányzatok kerítés készí</w:t>
      </w:r>
      <w:r w:rsidR="00A87FEC">
        <w:rPr>
          <w:szCs w:val="24"/>
          <w:lang w:eastAsia="ar-SA"/>
        </w:rPr>
        <w:t xml:space="preserve">tése                           </w:t>
      </w:r>
      <w:r>
        <w:rPr>
          <w:szCs w:val="24"/>
          <w:lang w:eastAsia="ar-SA"/>
        </w:rPr>
        <w:t>23.812.-</w:t>
      </w:r>
    </w:p>
    <w:p w14:paraId="27B0E858" w14:textId="77777777" w:rsidR="004E148C" w:rsidRDefault="004E148C" w:rsidP="00A87FEC">
      <w:pPr>
        <w:ind w:left="720"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áfa                                           </w:t>
      </w:r>
      <w:r w:rsidR="00A87FEC">
        <w:rPr>
          <w:szCs w:val="24"/>
          <w:lang w:eastAsia="ar-SA"/>
        </w:rPr>
        <w:t xml:space="preserve">     </w:t>
      </w:r>
      <w:r>
        <w:rPr>
          <w:szCs w:val="24"/>
          <w:lang w:eastAsia="ar-SA"/>
        </w:rPr>
        <w:t>23.812.-</w:t>
      </w:r>
    </w:p>
    <w:p w14:paraId="48CE36AF" w14:textId="77777777" w:rsidR="00CE60D2" w:rsidRDefault="004E148C" w:rsidP="00A87FEC">
      <w:pPr>
        <w:ind w:left="720" w:right="141"/>
        <w:rPr>
          <w:szCs w:val="24"/>
          <w:lang w:eastAsia="ar-SA"/>
        </w:rPr>
      </w:pPr>
      <w:r>
        <w:rPr>
          <w:szCs w:val="24"/>
          <w:lang w:eastAsia="ar-SA"/>
        </w:rPr>
        <w:t>Zártkerti pályázat keretében útfelújítás közötti átcsopo</w:t>
      </w:r>
      <w:r w:rsidR="00A87FEC">
        <w:rPr>
          <w:szCs w:val="24"/>
          <w:lang w:eastAsia="ar-SA"/>
        </w:rPr>
        <w:t xml:space="preserve">rtosítás                      </w:t>
      </w:r>
      <w:r>
        <w:rPr>
          <w:szCs w:val="24"/>
          <w:lang w:eastAsia="ar-SA"/>
        </w:rPr>
        <w:t>520.663.-</w:t>
      </w:r>
    </w:p>
    <w:p w14:paraId="2A14B2B0" w14:textId="77777777" w:rsidR="004E148C" w:rsidRDefault="00455252" w:rsidP="00A87FEC">
      <w:pPr>
        <w:ind w:left="924" w:right="141" w:firstLine="2616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áfa</w:t>
      </w:r>
      <w:r w:rsidR="004E148C">
        <w:rPr>
          <w:szCs w:val="24"/>
          <w:lang w:eastAsia="ar-SA"/>
        </w:rPr>
        <w:t xml:space="preserve">                     </w:t>
      </w:r>
      <w:r w:rsidR="00A87FEC">
        <w:rPr>
          <w:szCs w:val="24"/>
          <w:lang w:eastAsia="ar-SA"/>
        </w:rPr>
        <w:t xml:space="preserve">                            </w:t>
      </w:r>
      <w:r w:rsidR="004E148C">
        <w:rPr>
          <w:szCs w:val="24"/>
          <w:lang w:eastAsia="ar-SA"/>
        </w:rPr>
        <w:t>506.576.-</w:t>
      </w:r>
    </w:p>
    <w:p w14:paraId="7717DEFA" w14:textId="77777777" w:rsidR="004E148C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Nyári diákmunka személyi juttatása                                 </w:t>
      </w:r>
      <w:r w:rsidR="00A87FEC">
        <w:rPr>
          <w:szCs w:val="24"/>
          <w:lang w:eastAsia="ar-SA"/>
        </w:rPr>
        <w:t xml:space="preserve">                               </w:t>
      </w:r>
      <w:r>
        <w:rPr>
          <w:szCs w:val="24"/>
          <w:lang w:eastAsia="ar-SA"/>
        </w:rPr>
        <w:t>210.000.-</w:t>
      </w:r>
    </w:p>
    <w:p w14:paraId="69D2233D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Nyári diákmunka személyi juttatás utáni szociális hozzájárulási adó               32.550.-</w:t>
      </w:r>
    </w:p>
    <w:p w14:paraId="3D9ED645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Város és községgazdálkodás dologi kiadás                        </w:t>
      </w:r>
      <w:r w:rsidR="00A87FEC">
        <w:rPr>
          <w:szCs w:val="24"/>
          <w:lang w:eastAsia="ar-SA"/>
        </w:rPr>
        <w:t xml:space="preserve">                               </w:t>
      </w:r>
      <w:r>
        <w:rPr>
          <w:szCs w:val="24"/>
          <w:lang w:eastAsia="ar-SA"/>
        </w:rPr>
        <w:t>92.999.-</w:t>
      </w:r>
    </w:p>
    <w:p w14:paraId="118ED941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Közvetített szoláltatások (bérlőknek továbbs</w:t>
      </w:r>
      <w:r w:rsidR="00A87FEC">
        <w:rPr>
          <w:szCs w:val="24"/>
          <w:lang w:eastAsia="ar-SA"/>
        </w:rPr>
        <w:t xml:space="preserve">zámlázandó közüzemi díjak)    </w:t>
      </w:r>
      <w:r>
        <w:rPr>
          <w:szCs w:val="24"/>
          <w:lang w:eastAsia="ar-SA"/>
        </w:rPr>
        <w:t>500.000.-</w:t>
      </w:r>
    </w:p>
    <w:p w14:paraId="30315154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Város és </w:t>
      </w:r>
      <w:r w:rsidR="00A87FEC">
        <w:rPr>
          <w:szCs w:val="24"/>
          <w:lang w:eastAsia="ar-SA"/>
        </w:rPr>
        <w:t>községgazdálkodás dologi</w:t>
      </w:r>
      <w:r>
        <w:rPr>
          <w:szCs w:val="24"/>
          <w:lang w:eastAsia="ar-SA"/>
        </w:rPr>
        <w:t xml:space="preserve"> kiadás egyéb</w:t>
      </w:r>
      <w:r w:rsidR="00A87FEC">
        <w:rPr>
          <w:szCs w:val="24"/>
          <w:lang w:eastAsia="ar-SA"/>
        </w:rPr>
        <w:t xml:space="preserve"> szolgáltatások                </w:t>
      </w:r>
      <w:r>
        <w:rPr>
          <w:szCs w:val="24"/>
          <w:lang w:eastAsia="ar-SA"/>
        </w:rPr>
        <w:t>1.000.000.-</w:t>
      </w:r>
    </w:p>
    <w:p w14:paraId="6F09DEA0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Fő u. 1. szám alatti lakásokba kisértékű tárgyi eszkö</w:t>
      </w:r>
      <w:r w:rsidR="00A87FEC">
        <w:rPr>
          <w:szCs w:val="24"/>
          <w:lang w:eastAsia="ar-SA"/>
        </w:rPr>
        <w:t xml:space="preserve">zök vásárlása                </w:t>
      </w:r>
      <w:r>
        <w:rPr>
          <w:szCs w:val="24"/>
          <w:lang w:eastAsia="ar-SA"/>
        </w:rPr>
        <w:t>377.173.-</w:t>
      </w:r>
    </w:p>
    <w:p w14:paraId="68AE9B88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 Fő u. 1. szám alatti lakásokba kisértékű tárgyi eszk</w:t>
      </w:r>
      <w:r w:rsidR="00A87FEC">
        <w:rPr>
          <w:szCs w:val="24"/>
          <w:lang w:eastAsia="ar-SA"/>
        </w:rPr>
        <w:t xml:space="preserve">özök vásárlása   áfa         </w:t>
      </w:r>
      <w:r>
        <w:rPr>
          <w:szCs w:val="24"/>
          <w:lang w:eastAsia="ar-SA"/>
        </w:rPr>
        <w:t>19.771.-</w:t>
      </w:r>
    </w:p>
    <w:p w14:paraId="0D91908B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Ingatlan felújítás összegének csökkentése                     </w:t>
      </w:r>
      <w:r w:rsidR="00A87FEC">
        <w:rPr>
          <w:szCs w:val="24"/>
          <w:lang w:eastAsia="ar-SA"/>
        </w:rPr>
        <w:t xml:space="preserve">                               </w:t>
      </w:r>
      <w:r>
        <w:rPr>
          <w:szCs w:val="24"/>
          <w:lang w:eastAsia="ar-SA"/>
        </w:rPr>
        <w:t>1.970.721.-</w:t>
      </w:r>
    </w:p>
    <w:p w14:paraId="2462D9B2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Ingatlan felújítás áfa csökkentése                                                                   -467.717.-</w:t>
      </w:r>
    </w:p>
    <w:p w14:paraId="7F465A27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Szálláshely fejlesztése Turisztikai Ügynökség</w:t>
      </w:r>
      <w:r w:rsidR="00A87FEC">
        <w:rPr>
          <w:szCs w:val="24"/>
          <w:lang w:eastAsia="ar-SA"/>
        </w:rPr>
        <w:t xml:space="preserve">től kapott támogatásból       </w:t>
      </w:r>
      <w:r>
        <w:rPr>
          <w:szCs w:val="24"/>
          <w:lang w:eastAsia="ar-SA"/>
        </w:rPr>
        <w:t>7.000.000.-</w:t>
      </w:r>
    </w:p>
    <w:p w14:paraId="48FD77DD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Védőnői szolgálat dolgozójának és gyesen lévő személynek </w:t>
      </w:r>
    </w:p>
    <w:p w14:paraId="3EEC3021" w14:textId="77777777" w:rsidR="00455252" w:rsidRDefault="00455252" w:rsidP="00A87FEC">
      <w:pPr>
        <w:ind w:left="720"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 egyszeri bérkiegészítés             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  </w:t>
      </w:r>
      <w:r w:rsidR="00A87FEC">
        <w:rPr>
          <w:szCs w:val="24"/>
          <w:lang w:eastAsia="ar-SA"/>
        </w:rPr>
        <w:t xml:space="preserve">                             </w:t>
      </w:r>
      <w:r>
        <w:rPr>
          <w:szCs w:val="24"/>
          <w:lang w:eastAsia="ar-SA"/>
        </w:rPr>
        <w:t>1.000.000.-</w:t>
      </w:r>
    </w:p>
    <w:p w14:paraId="05FF2979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Védőnői szolgálat bérkiegészítés szoc. hozzájárulás        </w:t>
      </w:r>
      <w:r w:rsidR="00A87FEC">
        <w:rPr>
          <w:szCs w:val="24"/>
          <w:lang w:eastAsia="ar-SA"/>
        </w:rPr>
        <w:t xml:space="preserve">                              </w:t>
      </w:r>
      <w:r>
        <w:rPr>
          <w:szCs w:val="24"/>
          <w:lang w:eastAsia="ar-SA"/>
        </w:rPr>
        <w:t>165.000.-</w:t>
      </w:r>
    </w:p>
    <w:p w14:paraId="28E6C560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Magyar Falu Program keretében Orvosi eszközök b</w:t>
      </w:r>
      <w:r w:rsidR="00A87FEC">
        <w:rPr>
          <w:szCs w:val="24"/>
          <w:lang w:eastAsia="ar-SA"/>
        </w:rPr>
        <w:t xml:space="preserve">eszerzése                    </w:t>
      </w:r>
      <w:r>
        <w:rPr>
          <w:szCs w:val="24"/>
          <w:lang w:eastAsia="ar-SA"/>
        </w:rPr>
        <w:t>2.549.992.-</w:t>
      </w:r>
    </w:p>
    <w:p w14:paraId="382EB31E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Magyar Falu Program keretében Közterületi játszó</w:t>
      </w:r>
      <w:r w:rsidR="00A87FEC">
        <w:rPr>
          <w:szCs w:val="24"/>
          <w:lang w:eastAsia="ar-SA"/>
        </w:rPr>
        <w:t xml:space="preserve">tér fejlesztése               </w:t>
      </w:r>
      <w:r>
        <w:rPr>
          <w:szCs w:val="24"/>
          <w:lang w:eastAsia="ar-SA"/>
        </w:rPr>
        <w:t>4.999.990.-</w:t>
      </w:r>
    </w:p>
    <w:p w14:paraId="729A450F" w14:textId="77777777" w:rsidR="00455252" w:rsidRDefault="00455252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Értékpapír vásárlása képviselő-testületi döntés alapján</w:t>
      </w:r>
      <w:r w:rsidR="00A87FEC">
        <w:rPr>
          <w:szCs w:val="24"/>
          <w:lang w:eastAsia="ar-SA"/>
        </w:rPr>
        <w:t xml:space="preserve">                             </w:t>
      </w:r>
      <w:r>
        <w:rPr>
          <w:szCs w:val="24"/>
          <w:lang w:eastAsia="ar-SA"/>
        </w:rPr>
        <w:t>10.000.000.-</w:t>
      </w:r>
    </w:p>
    <w:p w14:paraId="23585560" w14:textId="77777777" w:rsidR="003A218A" w:rsidRDefault="003A218A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Értékpapír lekötése utáni szolgáltatási díj                             </w:t>
      </w:r>
      <w:r w:rsidR="00A87FEC">
        <w:rPr>
          <w:szCs w:val="24"/>
          <w:lang w:eastAsia="ar-SA"/>
        </w:rPr>
        <w:t xml:space="preserve">                            </w:t>
      </w:r>
      <w:r>
        <w:rPr>
          <w:szCs w:val="24"/>
          <w:lang w:eastAsia="ar-SA"/>
        </w:rPr>
        <w:t>17.210.-</w:t>
      </w:r>
    </w:p>
    <w:p w14:paraId="0ED00058" w14:textId="77777777" w:rsidR="002F5766" w:rsidRDefault="002F5766" w:rsidP="00A87FEC">
      <w:pPr>
        <w:numPr>
          <w:ilvl w:val="0"/>
          <w:numId w:val="2"/>
        </w:numPr>
        <w:ind w:right="141"/>
        <w:rPr>
          <w:szCs w:val="24"/>
          <w:lang w:eastAsia="ar-SA"/>
        </w:rPr>
      </w:pPr>
      <w:r w:rsidRPr="005707CA">
        <w:rPr>
          <w:szCs w:val="24"/>
          <w:lang w:eastAsia="ar-SA"/>
        </w:rPr>
        <w:t xml:space="preserve">tartalék változása                                                                                       </w:t>
      </w:r>
      <w:r w:rsidR="00D9414B" w:rsidRPr="005707CA">
        <w:rPr>
          <w:szCs w:val="24"/>
          <w:lang w:eastAsia="ar-SA"/>
        </w:rPr>
        <w:t xml:space="preserve"> </w:t>
      </w:r>
      <w:r w:rsidR="00523131">
        <w:rPr>
          <w:szCs w:val="24"/>
          <w:lang w:eastAsia="ar-SA"/>
        </w:rPr>
        <w:t xml:space="preserve"> </w:t>
      </w:r>
      <w:r w:rsidR="00D9414B" w:rsidRPr="005707CA">
        <w:rPr>
          <w:szCs w:val="24"/>
          <w:lang w:eastAsia="ar-SA"/>
        </w:rPr>
        <w:t xml:space="preserve"> </w:t>
      </w:r>
      <w:r w:rsidR="004E148C">
        <w:rPr>
          <w:szCs w:val="24"/>
          <w:lang w:eastAsia="ar-SA"/>
        </w:rPr>
        <w:t>3.616.299.-</w:t>
      </w:r>
    </w:p>
    <w:p w14:paraId="5CA9F9D9" w14:textId="77777777" w:rsidR="002F5766" w:rsidRDefault="002F5766" w:rsidP="00C26172">
      <w:pPr>
        <w:ind w:left="360"/>
        <w:rPr>
          <w:szCs w:val="24"/>
          <w:lang w:eastAsia="ar-SA"/>
        </w:rPr>
      </w:pPr>
    </w:p>
    <w:p w14:paraId="7FE2D76A" w14:textId="77777777" w:rsidR="00FF5D25" w:rsidRDefault="00FF5D25" w:rsidP="00FF5D25">
      <w:pPr>
        <w:rPr>
          <w:szCs w:val="24"/>
          <w:lang w:eastAsia="ar-SA"/>
        </w:rPr>
      </w:pPr>
    </w:p>
    <w:p w14:paraId="3C6EF8B1" w14:textId="77777777" w:rsidR="00FF5D25" w:rsidRDefault="00FF5D25" w:rsidP="00FF5D25">
      <w:pPr>
        <w:rPr>
          <w:b/>
          <w:szCs w:val="24"/>
          <w:lang w:eastAsia="ar-SA"/>
        </w:rPr>
      </w:pPr>
      <w:r w:rsidRPr="00FF5D25">
        <w:rPr>
          <w:b/>
          <w:szCs w:val="24"/>
          <w:lang w:eastAsia="ar-SA"/>
        </w:rPr>
        <w:t>Kiadás változás összesen:</w:t>
      </w:r>
      <w:r>
        <w:rPr>
          <w:b/>
          <w:szCs w:val="24"/>
          <w:lang w:eastAsia="ar-SA"/>
        </w:rPr>
        <w:t xml:space="preserve">                                                                                     </w:t>
      </w:r>
      <w:r w:rsidR="003A218A">
        <w:rPr>
          <w:b/>
          <w:szCs w:val="24"/>
          <w:lang w:eastAsia="ar-SA"/>
        </w:rPr>
        <w:t>18.205.032</w:t>
      </w:r>
      <w:r w:rsidR="005707CA">
        <w:rPr>
          <w:b/>
          <w:szCs w:val="24"/>
          <w:lang w:eastAsia="ar-SA"/>
        </w:rPr>
        <w:t>.-</w:t>
      </w:r>
    </w:p>
    <w:p w14:paraId="08476975" w14:textId="77777777" w:rsidR="00BC4335" w:rsidRDefault="00BC4335" w:rsidP="00FF5D25">
      <w:pPr>
        <w:rPr>
          <w:b/>
          <w:szCs w:val="24"/>
          <w:lang w:eastAsia="ar-SA"/>
        </w:rPr>
      </w:pPr>
    </w:p>
    <w:p w14:paraId="36A56819" w14:textId="77777777" w:rsidR="00BC4335" w:rsidRPr="00DD0386" w:rsidRDefault="00BC4335" w:rsidP="00BC4335">
      <w:pPr>
        <w:pStyle w:val="Szvegtrzs"/>
        <w:numPr>
          <w:ilvl w:val="0"/>
          <w:numId w:val="6"/>
        </w:numPr>
        <w:rPr>
          <w:b/>
          <w:lang w:val="hu-HU" w:eastAsia="ar-SA"/>
        </w:rPr>
      </w:pPr>
      <w:r w:rsidRPr="00DD0386">
        <w:rPr>
          <w:b/>
          <w:lang w:val="hu-HU" w:eastAsia="ar-SA"/>
        </w:rPr>
        <w:t>Módosítás</w:t>
      </w:r>
    </w:p>
    <w:p w14:paraId="02976293" w14:textId="77777777" w:rsidR="00BC4335" w:rsidRDefault="00BC4335" w:rsidP="00BC4335">
      <w:pPr>
        <w:jc w:val="both"/>
        <w:rPr>
          <w:b/>
          <w:szCs w:val="24"/>
          <w:lang w:eastAsia="ar-SA"/>
        </w:rPr>
      </w:pPr>
      <w:r w:rsidRPr="007D0A77">
        <w:rPr>
          <w:szCs w:val="24"/>
          <w:lang w:eastAsia="ar-SA"/>
        </w:rPr>
        <w:t xml:space="preserve">A </w:t>
      </w:r>
      <w:r w:rsidRPr="00AF44F7">
        <w:rPr>
          <w:b/>
          <w:szCs w:val="24"/>
          <w:lang w:eastAsia="ar-SA"/>
        </w:rPr>
        <w:t>bevételi</w:t>
      </w:r>
      <w:r w:rsidRPr="007D0A77">
        <w:rPr>
          <w:szCs w:val="24"/>
          <w:lang w:eastAsia="ar-SA"/>
        </w:rPr>
        <w:t xml:space="preserve"> költségvetési főösszeg </w:t>
      </w:r>
      <w:r>
        <w:rPr>
          <w:szCs w:val="24"/>
          <w:lang w:eastAsia="ar-SA"/>
        </w:rPr>
        <w:t>változása</w:t>
      </w:r>
      <w:r w:rsidRPr="007D0A77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és az átcsoportosítások az alábbiakból tevődnek össze a </w:t>
      </w:r>
      <w:r>
        <w:rPr>
          <w:b/>
          <w:szCs w:val="24"/>
          <w:lang w:eastAsia="ar-SA"/>
        </w:rPr>
        <w:t>2020</w:t>
      </w:r>
      <w:r w:rsidRPr="00F33CC2">
        <w:rPr>
          <w:b/>
          <w:szCs w:val="24"/>
          <w:lang w:eastAsia="ar-SA"/>
        </w:rPr>
        <w:t xml:space="preserve">. </w:t>
      </w:r>
      <w:r>
        <w:rPr>
          <w:b/>
          <w:szCs w:val="24"/>
          <w:lang w:eastAsia="ar-SA"/>
        </w:rPr>
        <w:t>novemberi</w:t>
      </w:r>
      <w:r w:rsidRPr="00F33CC2">
        <w:rPr>
          <w:b/>
          <w:szCs w:val="24"/>
          <w:lang w:eastAsia="ar-SA"/>
        </w:rPr>
        <w:t xml:space="preserve"> módosításkor</w:t>
      </w:r>
      <w:r w:rsidR="00BB774D">
        <w:rPr>
          <w:b/>
          <w:szCs w:val="24"/>
          <w:lang w:eastAsia="ar-SA"/>
        </w:rPr>
        <w:t xml:space="preserve"> -</w:t>
      </w:r>
      <w:r>
        <w:rPr>
          <w:b/>
          <w:szCs w:val="24"/>
          <w:lang w:eastAsia="ar-SA"/>
        </w:rPr>
        <w:t xml:space="preserve"> I</w:t>
      </w:r>
      <w:r w:rsidR="009A5FC9">
        <w:rPr>
          <w:b/>
          <w:szCs w:val="24"/>
          <w:lang w:eastAsia="ar-SA"/>
        </w:rPr>
        <w:t>I</w:t>
      </w:r>
      <w:r>
        <w:rPr>
          <w:b/>
          <w:szCs w:val="24"/>
          <w:lang w:eastAsia="ar-SA"/>
        </w:rPr>
        <w:t>. módosítás</w:t>
      </w:r>
    </w:p>
    <w:p w14:paraId="04AD4C91" w14:textId="77777777" w:rsidR="00BC4335" w:rsidRPr="004C1CA1" w:rsidRDefault="00BC4335" w:rsidP="00BC4335">
      <w:pPr>
        <w:jc w:val="both"/>
        <w:rPr>
          <w:b/>
          <w:szCs w:val="24"/>
          <w:lang w:eastAsia="ar-SA"/>
        </w:rPr>
      </w:pPr>
    </w:p>
    <w:p w14:paraId="075EFBC5" w14:textId="77777777" w:rsidR="00BC4335" w:rsidRDefault="00BC4335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 xml:space="preserve">Működési célú költségvetési támogatások és kiegészítő támogatások         </w:t>
      </w:r>
      <w:r w:rsidR="00C13127">
        <w:rPr>
          <w:szCs w:val="24"/>
          <w:lang w:eastAsia="ar-SA"/>
        </w:rPr>
        <w:t xml:space="preserve">568.960.- </w:t>
      </w:r>
    </w:p>
    <w:p w14:paraId="61ED7BAA" w14:textId="77777777" w:rsidR="00BC4335" w:rsidRDefault="00BC4335" w:rsidP="00C13127">
      <w:pPr>
        <w:tabs>
          <w:tab w:val="left" w:pos="7995"/>
        </w:tabs>
        <w:ind w:left="720" w:right="283"/>
        <w:rPr>
          <w:szCs w:val="24"/>
          <w:lang w:eastAsia="ar-SA"/>
        </w:rPr>
      </w:pPr>
      <w:r>
        <w:rPr>
          <w:szCs w:val="24"/>
          <w:lang w:eastAsia="ar-SA"/>
        </w:rPr>
        <w:t>(szociális tűzifa támogatás)</w:t>
      </w:r>
      <w:r>
        <w:rPr>
          <w:szCs w:val="24"/>
          <w:lang w:eastAsia="ar-SA"/>
        </w:rPr>
        <w:tab/>
      </w:r>
    </w:p>
    <w:p w14:paraId="6EAE01CC" w14:textId="77777777" w:rsidR="00BC4335" w:rsidRDefault="00BC4335" w:rsidP="00C13127">
      <w:pPr>
        <w:numPr>
          <w:ilvl w:val="0"/>
          <w:numId w:val="11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Működési célú költségvetési támogatások és ki</w:t>
      </w:r>
      <w:r w:rsidR="00C13127">
        <w:rPr>
          <w:szCs w:val="24"/>
          <w:lang w:eastAsia="ar-SA"/>
        </w:rPr>
        <w:t xml:space="preserve">egészítő támogatások         </w:t>
      </w:r>
      <w:r>
        <w:rPr>
          <w:szCs w:val="24"/>
          <w:lang w:eastAsia="ar-SA"/>
        </w:rPr>
        <w:t>214.000.-</w:t>
      </w:r>
    </w:p>
    <w:p w14:paraId="2487EEA4" w14:textId="77777777" w:rsidR="00C13127" w:rsidRDefault="00C13127" w:rsidP="00C13127">
      <w:pPr>
        <w:ind w:left="720" w:right="283"/>
        <w:rPr>
          <w:szCs w:val="24"/>
          <w:lang w:eastAsia="ar-SA"/>
        </w:rPr>
      </w:pPr>
      <w:r>
        <w:rPr>
          <w:szCs w:val="24"/>
          <w:lang w:eastAsia="ar-SA"/>
        </w:rPr>
        <w:t>(Közművelődési érdekeltségi támogatás)</w:t>
      </w:r>
    </w:p>
    <w:p w14:paraId="0DDAC30D" w14:textId="77777777" w:rsidR="00C13127" w:rsidRDefault="00C13127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 xml:space="preserve">Működési célú költségvetési támogatások és kiegészítő támogatások         167.200.- </w:t>
      </w:r>
    </w:p>
    <w:p w14:paraId="1C79896A" w14:textId="77777777" w:rsidR="00C13127" w:rsidRDefault="00C13127" w:rsidP="00C13127">
      <w:pPr>
        <w:tabs>
          <w:tab w:val="left" w:pos="7995"/>
        </w:tabs>
        <w:ind w:left="720" w:right="283"/>
        <w:rPr>
          <w:szCs w:val="24"/>
          <w:lang w:eastAsia="ar-SA"/>
        </w:rPr>
      </w:pPr>
      <w:r>
        <w:rPr>
          <w:szCs w:val="24"/>
          <w:lang w:eastAsia="ar-SA"/>
        </w:rPr>
        <w:t>(lakossági víz és csatornaszolgáltatás támogatása)</w:t>
      </w:r>
      <w:r>
        <w:rPr>
          <w:szCs w:val="24"/>
          <w:lang w:eastAsia="ar-SA"/>
        </w:rPr>
        <w:tab/>
      </w:r>
    </w:p>
    <w:p w14:paraId="7D996A1E" w14:textId="77777777" w:rsidR="00C13127" w:rsidRDefault="00C13127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Felhalmozási célú költségvetési támogatás védőnői homlokzat felújítás  1.701.700</w:t>
      </w:r>
      <w:r w:rsidR="00BC4335">
        <w:rPr>
          <w:szCs w:val="24"/>
          <w:lang w:eastAsia="ar-SA"/>
        </w:rPr>
        <w:t>.-</w:t>
      </w:r>
    </w:p>
    <w:p w14:paraId="0188ED19" w14:textId="77777777" w:rsidR="00BC4335" w:rsidRDefault="00C13127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Lakbér, bérleti díj növekedés</w:t>
      </w:r>
      <w:r w:rsidR="00BC4335">
        <w:rPr>
          <w:szCs w:val="24"/>
          <w:lang w:eastAsia="ar-SA"/>
        </w:rPr>
        <w:t xml:space="preserve">                  </w:t>
      </w:r>
      <w:r>
        <w:rPr>
          <w:szCs w:val="24"/>
          <w:lang w:eastAsia="ar-SA"/>
        </w:rPr>
        <w:t xml:space="preserve">                                                      700.000.-</w:t>
      </w:r>
    </w:p>
    <w:p w14:paraId="7CFC96A5" w14:textId="77777777" w:rsidR="00BC4335" w:rsidRDefault="00C13127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 xml:space="preserve">Működési célú pénzeszköz átvétel államh. belülről (diákmunka)  </w:t>
      </w:r>
      <w:r w:rsidR="00BC4335">
        <w:rPr>
          <w:szCs w:val="24"/>
          <w:lang w:eastAsia="ar-SA"/>
        </w:rPr>
        <w:t xml:space="preserve">              </w:t>
      </w:r>
      <w:r>
        <w:rPr>
          <w:szCs w:val="24"/>
          <w:lang w:eastAsia="ar-SA"/>
        </w:rPr>
        <w:t>282.398</w:t>
      </w:r>
      <w:r w:rsidR="00BC4335">
        <w:rPr>
          <w:szCs w:val="24"/>
          <w:lang w:eastAsia="ar-SA"/>
        </w:rPr>
        <w:t xml:space="preserve">.-                        </w:t>
      </w:r>
    </w:p>
    <w:p w14:paraId="012C2B7C" w14:textId="77777777" w:rsidR="00BC4335" w:rsidRDefault="00C13127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Ingatlan értékesítése</w:t>
      </w:r>
      <w:r w:rsidR="00BC4335">
        <w:rPr>
          <w:szCs w:val="24"/>
          <w:lang w:eastAsia="ar-SA"/>
        </w:rPr>
        <w:t xml:space="preserve">                                   </w:t>
      </w:r>
      <w:r>
        <w:rPr>
          <w:szCs w:val="24"/>
          <w:lang w:eastAsia="ar-SA"/>
        </w:rPr>
        <w:t xml:space="preserve">                                              </w:t>
      </w:r>
      <w:r w:rsidR="00BC433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2.200.</w:t>
      </w:r>
      <w:r w:rsidR="00BC4335">
        <w:rPr>
          <w:szCs w:val="24"/>
          <w:lang w:eastAsia="ar-SA"/>
        </w:rPr>
        <w:t>.000.-</w:t>
      </w:r>
    </w:p>
    <w:p w14:paraId="168CF683" w14:textId="77777777" w:rsidR="00BC4335" w:rsidRDefault="00C13127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Háztartásoktól átvett felhalmozási célú pénzeszköz</w:t>
      </w:r>
      <w:r w:rsidR="00BC433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(szennyvíz hátralék) </w:t>
      </w:r>
      <w:r w:rsidR="00BC4335"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 xml:space="preserve">  63.000</w:t>
      </w:r>
      <w:r w:rsidR="00BC4335">
        <w:rPr>
          <w:szCs w:val="24"/>
          <w:lang w:eastAsia="ar-SA"/>
        </w:rPr>
        <w:t>.-</w:t>
      </w:r>
    </w:p>
    <w:p w14:paraId="38D9B77D" w14:textId="77777777" w:rsidR="00C13127" w:rsidRDefault="00BC4335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Közvetített szolgáltatások bevétele (kiszámlázott</w:t>
      </w:r>
      <w:r w:rsidR="00C13127">
        <w:rPr>
          <w:szCs w:val="24"/>
          <w:lang w:eastAsia="ar-SA"/>
        </w:rPr>
        <w:t xml:space="preserve"> közüzemi díjak)              65</w:t>
      </w:r>
      <w:r>
        <w:rPr>
          <w:szCs w:val="24"/>
          <w:lang w:eastAsia="ar-SA"/>
        </w:rPr>
        <w:t>0.000.-</w:t>
      </w:r>
    </w:p>
    <w:p w14:paraId="136108B9" w14:textId="77777777" w:rsidR="00361741" w:rsidRDefault="00C13127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Iparűzési adó n</w:t>
      </w:r>
      <w:r w:rsidR="00361741">
        <w:rPr>
          <w:szCs w:val="24"/>
          <w:lang w:eastAsia="ar-SA"/>
        </w:rPr>
        <w:t>övekedés                                                                                778.235.-</w:t>
      </w:r>
    </w:p>
    <w:p w14:paraId="0C9855F6" w14:textId="77777777" w:rsidR="00BC4335" w:rsidRPr="004F1104" w:rsidRDefault="00361741" w:rsidP="00C13127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Egyéb közhatalmi bevétel növekedés</w:t>
      </w:r>
      <w:r w:rsidR="00BC4335" w:rsidRPr="004F1104">
        <w:rPr>
          <w:szCs w:val="24"/>
          <w:lang w:eastAsia="ar-SA"/>
        </w:rPr>
        <w:tab/>
      </w:r>
      <w:r w:rsidR="00BC4335" w:rsidRPr="004F1104">
        <w:rPr>
          <w:szCs w:val="24"/>
          <w:lang w:eastAsia="ar-SA"/>
        </w:rPr>
        <w:tab/>
      </w:r>
      <w:r w:rsidR="00BC4335" w:rsidRPr="004F1104">
        <w:rPr>
          <w:szCs w:val="24"/>
          <w:lang w:eastAsia="ar-SA"/>
        </w:rPr>
        <w:tab/>
      </w:r>
      <w:r w:rsidR="00BC4335" w:rsidRPr="004F1104">
        <w:rPr>
          <w:szCs w:val="24"/>
          <w:lang w:eastAsia="ar-SA"/>
        </w:rPr>
        <w:tab/>
      </w:r>
      <w:r w:rsidR="00BC4335" w:rsidRPr="004F1104">
        <w:rPr>
          <w:szCs w:val="24"/>
          <w:lang w:eastAsia="ar-SA"/>
        </w:rPr>
        <w:tab/>
      </w:r>
      <w:r>
        <w:rPr>
          <w:szCs w:val="24"/>
          <w:lang w:eastAsia="ar-SA"/>
        </w:rPr>
        <w:t>221.869.-</w:t>
      </w:r>
      <w:r w:rsidR="00BC4335" w:rsidRPr="004F1104">
        <w:rPr>
          <w:szCs w:val="24"/>
          <w:lang w:eastAsia="ar-SA"/>
        </w:rPr>
        <w:tab/>
        <w:t xml:space="preserve">                                                                         </w:t>
      </w:r>
    </w:p>
    <w:p w14:paraId="4B266D0C" w14:textId="77777777" w:rsidR="00BC4335" w:rsidRDefault="00BC4335" w:rsidP="00BC4335">
      <w:pPr>
        <w:ind w:left="720"/>
        <w:rPr>
          <w:szCs w:val="24"/>
          <w:lang w:eastAsia="ar-SA"/>
        </w:rPr>
      </w:pPr>
    </w:p>
    <w:p w14:paraId="1C32456C" w14:textId="77777777" w:rsidR="00153A83" w:rsidRDefault="00153A83" w:rsidP="00BC4335">
      <w:pPr>
        <w:ind w:left="720"/>
        <w:rPr>
          <w:szCs w:val="24"/>
          <w:lang w:eastAsia="ar-SA"/>
        </w:rPr>
      </w:pPr>
    </w:p>
    <w:p w14:paraId="4F9DEE77" w14:textId="77777777" w:rsidR="00153A83" w:rsidRDefault="00153A83" w:rsidP="00BC4335">
      <w:pPr>
        <w:ind w:left="720"/>
        <w:rPr>
          <w:szCs w:val="24"/>
          <w:lang w:eastAsia="ar-SA"/>
        </w:rPr>
      </w:pPr>
    </w:p>
    <w:p w14:paraId="78D227D7" w14:textId="77777777" w:rsidR="00153A83" w:rsidRDefault="00153A83" w:rsidP="00BC4335">
      <w:pPr>
        <w:ind w:left="720"/>
        <w:rPr>
          <w:szCs w:val="24"/>
          <w:lang w:eastAsia="ar-SA"/>
        </w:rPr>
      </w:pPr>
    </w:p>
    <w:p w14:paraId="314F506D" w14:textId="77777777" w:rsidR="00BC4335" w:rsidRDefault="00BC4335" w:rsidP="00BC4335">
      <w:pPr>
        <w:rPr>
          <w:b/>
          <w:szCs w:val="24"/>
          <w:lang w:eastAsia="ar-SA"/>
        </w:rPr>
      </w:pPr>
      <w:r w:rsidRPr="002271C6">
        <w:rPr>
          <w:b/>
          <w:szCs w:val="24"/>
          <w:lang w:eastAsia="ar-SA"/>
        </w:rPr>
        <w:t xml:space="preserve">Bevétel változás összesen:                                                                                     </w:t>
      </w:r>
      <w:r w:rsidR="00361741">
        <w:rPr>
          <w:b/>
          <w:szCs w:val="24"/>
          <w:lang w:eastAsia="ar-SA"/>
        </w:rPr>
        <w:t>7.547.362</w:t>
      </w:r>
      <w:r>
        <w:rPr>
          <w:b/>
          <w:szCs w:val="24"/>
          <w:lang w:eastAsia="ar-SA"/>
        </w:rPr>
        <w:t>.-</w:t>
      </w:r>
    </w:p>
    <w:p w14:paraId="4ACD4009" w14:textId="77777777" w:rsidR="00BC4335" w:rsidRPr="002271C6" w:rsidRDefault="00BC4335" w:rsidP="00BC4335">
      <w:pPr>
        <w:rPr>
          <w:b/>
          <w:szCs w:val="24"/>
          <w:lang w:eastAsia="ar-SA"/>
        </w:rPr>
      </w:pPr>
    </w:p>
    <w:p w14:paraId="3F1E7C53" w14:textId="77777777" w:rsidR="00BC4335" w:rsidRDefault="00BC4335" w:rsidP="00C13127">
      <w:pPr>
        <w:rPr>
          <w:szCs w:val="24"/>
          <w:lang w:eastAsia="ar-SA"/>
        </w:rPr>
      </w:pPr>
    </w:p>
    <w:p w14:paraId="0F945AF1" w14:textId="77777777" w:rsidR="00BC4335" w:rsidRDefault="00BC4335" w:rsidP="00BC4335">
      <w:pPr>
        <w:jc w:val="both"/>
        <w:rPr>
          <w:szCs w:val="24"/>
          <w:lang w:eastAsia="ar-SA"/>
        </w:rPr>
      </w:pPr>
      <w:r w:rsidRPr="007D0A77">
        <w:rPr>
          <w:szCs w:val="24"/>
          <w:lang w:eastAsia="ar-SA"/>
        </w:rPr>
        <w:t xml:space="preserve">A </w:t>
      </w:r>
      <w:r w:rsidRPr="00AF44F7">
        <w:rPr>
          <w:b/>
          <w:szCs w:val="24"/>
          <w:lang w:eastAsia="ar-SA"/>
        </w:rPr>
        <w:t>kiadási</w:t>
      </w:r>
      <w:r w:rsidRPr="007D0A77">
        <w:rPr>
          <w:szCs w:val="24"/>
          <w:lang w:eastAsia="ar-SA"/>
        </w:rPr>
        <w:t xml:space="preserve"> költségvetési főösszeg </w:t>
      </w:r>
      <w:r>
        <w:rPr>
          <w:szCs w:val="24"/>
          <w:lang w:eastAsia="ar-SA"/>
        </w:rPr>
        <w:t>változása</w:t>
      </w:r>
      <w:r w:rsidRPr="007D0A77">
        <w:rPr>
          <w:szCs w:val="24"/>
          <w:lang w:eastAsia="ar-SA"/>
        </w:rPr>
        <w:t xml:space="preserve"> az alábbiakból tevődik össze:</w:t>
      </w:r>
    </w:p>
    <w:p w14:paraId="49717A69" w14:textId="77777777" w:rsidR="00BC4335" w:rsidRDefault="00BC4335" w:rsidP="00BC4335">
      <w:pPr>
        <w:jc w:val="both"/>
        <w:rPr>
          <w:szCs w:val="24"/>
          <w:lang w:eastAsia="ar-SA"/>
        </w:rPr>
      </w:pPr>
    </w:p>
    <w:p w14:paraId="2171E417" w14:textId="77777777" w:rsidR="00BC4335" w:rsidRDefault="00361741" w:rsidP="00BC4335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Szociális tűzifa vásárlás                                                                                  568.960.-</w:t>
      </w:r>
      <w:r w:rsidR="00BC4335">
        <w:rPr>
          <w:szCs w:val="24"/>
          <w:lang w:eastAsia="ar-SA"/>
        </w:rPr>
        <w:t xml:space="preserve"> </w:t>
      </w:r>
    </w:p>
    <w:p w14:paraId="294806F2" w14:textId="77777777" w:rsidR="00BC4335" w:rsidRPr="00A87FEC" w:rsidRDefault="00361741" w:rsidP="00BC4335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Közművelődési érdekeltségnövelő pályázat keretében informatikai e.          309.000</w:t>
      </w:r>
      <w:r w:rsidR="00BC4335">
        <w:rPr>
          <w:szCs w:val="24"/>
          <w:lang w:eastAsia="ar-SA"/>
        </w:rPr>
        <w:t>.-</w:t>
      </w:r>
    </w:p>
    <w:p w14:paraId="4B3F3B6B" w14:textId="77777777" w:rsidR="00BC4335" w:rsidRDefault="00361741" w:rsidP="00BC4335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Közös Fenntartású Óvodarészére pénzeszköz átadás           </w:t>
      </w:r>
      <w:r w:rsidR="00BC4335">
        <w:rPr>
          <w:szCs w:val="24"/>
          <w:lang w:eastAsia="ar-SA"/>
        </w:rPr>
        <w:t xml:space="preserve">        </w:t>
      </w:r>
      <w:r>
        <w:rPr>
          <w:szCs w:val="24"/>
          <w:lang w:eastAsia="ar-SA"/>
        </w:rPr>
        <w:t xml:space="preserve">           </w:t>
      </w:r>
      <w:r w:rsidR="00BC4335">
        <w:rPr>
          <w:szCs w:val="24"/>
          <w:lang w:eastAsia="ar-SA"/>
        </w:rPr>
        <w:t xml:space="preserve">   </w:t>
      </w:r>
      <w:r>
        <w:rPr>
          <w:szCs w:val="24"/>
          <w:lang w:eastAsia="ar-SA"/>
        </w:rPr>
        <w:t>1.580.020.-</w:t>
      </w:r>
      <w:r w:rsidR="00BC4335">
        <w:rPr>
          <w:szCs w:val="24"/>
          <w:lang w:eastAsia="ar-SA"/>
        </w:rPr>
        <w:t xml:space="preserve"> </w:t>
      </w:r>
    </w:p>
    <w:p w14:paraId="53D758FA" w14:textId="77777777" w:rsidR="00BC4335" w:rsidRPr="00361741" w:rsidRDefault="00361741" w:rsidP="00361741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Fizetési meghagyás egyéb dologi kiadás                                                   </w:t>
      </w:r>
      <w:r w:rsidR="00BC4335">
        <w:rPr>
          <w:szCs w:val="24"/>
          <w:lang w:eastAsia="ar-SA"/>
        </w:rPr>
        <w:t xml:space="preserve">   </w:t>
      </w:r>
      <w:r>
        <w:rPr>
          <w:szCs w:val="24"/>
          <w:lang w:eastAsia="ar-SA"/>
        </w:rPr>
        <w:t>1.695.000</w:t>
      </w:r>
      <w:r w:rsidR="00BC4335">
        <w:rPr>
          <w:szCs w:val="24"/>
          <w:lang w:eastAsia="ar-SA"/>
        </w:rPr>
        <w:t>.-</w:t>
      </w:r>
    </w:p>
    <w:p w14:paraId="077D5840" w14:textId="77777777" w:rsidR="00BC4335" w:rsidRDefault="00BC4335" w:rsidP="00BC4335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Nyári diákmunka személyi juttatása                                                                </w:t>
      </w:r>
      <w:r w:rsidR="00361741">
        <w:rPr>
          <w:szCs w:val="24"/>
          <w:lang w:eastAsia="ar-SA"/>
        </w:rPr>
        <w:t>36.226</w:t>
      </w:r>
      <w:r>
        <w:rPr>
          <w:szCs w:val="24"/>
          <w:lang w:eastAsia="ar-SA"/>
        </w:rPr>
        <w:t>.-</w:t>
      </w:r>
    </w:p>
    <w:p w14:paraId="6EAF322A" w14:textId="77777777" w:rsidR="00D63819" w:rsidRDefault="00D63819" w:rsidP="00BC4335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Védőnői szolgálat homlokzat felújítása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2.002.000.-</w:t>
      </w:r>
    </w:p>
    <w:p w14:paraId="522467D3" w14:textId="77777777" w:rsidR="00D63819" w:rsidRDefault="00D63819" w:rsidP="00D6381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Védőnői szolgálat, foglalkoztatottak egyéb személyi juttatásai                     200.000.-</w:t>
      </w:r>
    </w:p>
    <w:p w14:paraId="59AFD926" w14:textId="77777777" w:rsidR="00D63819" w:rsidRDefault="00D63819" w:rsidP="00D6381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Védőnői szolgálat, munkavégzésre irányuló egyéb jogv. fogl. juttatása       102.436.-</w:t>
      </w:r>
    </w:p>
    <w:p w14:paraId="4A2A7C4B" w14:textId="77777777" w:rsidR="00D63819" w:rsidRDefault="00D63819" w:rsidP="00D6381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Város és községgazd. volt iskola épülete épületfelmérés egyéb szolg.         406.400.-</w:t>
      </w:r>
    </w:p>
    <w:p w14:paraId="5AEF1BE4" w14:textId="77777777" w:rsidR="00D63819" w:rsidRDefault="00D63819" w:rsidP="00D6381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Város és községgazd. foglalkoztatottak egyéb személyi juttatása                 143.164.-</w:t>
      </w:r>
    </w:p>
    <w:p w14:paraId="220DE115" w14:textId="77777777" w:rsidR="00D63819" w:rsidRDefault="00D63819" w:rsidP="00D6381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Város és községgazd. szociális hozzájárulási adó                                           40.000.-</w:t>
      </w:r>
    </w:p>
    <w:p w14:paraId="0980A1A6" w14:textId="77777777" w:rsidR="00DC7F6E" w:rsidRDefault="00DC7F6E" w:rsidP="00D6381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Város és községgazd. közüzemi díjak                                                            500.000.-</w:t>
      </w:r>
    </w:p>
    <w:p w14:paraId="26C60791" w14:textId="77777777" w:rsidR="00DC7F6E" w:rsidRDefault="00DC7F6E" w:rsidP="00D6381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Falugondnoki szolgálat egyéb személyi juttatás                                              14.500.-</w:t>
      </w:r>
    </w:p>
    <w:p w14:paraId="161D0A3D" w14:textId="77777777" w:rsidR="00D63819" w:rsidRDefault="00D63819" w:rsidP="00D6381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Általános igazgatás egyéb szolgáltatás                                                          800.000.-</w:t>
      </w:r>
    </w:p>
    <w:p w14:paraId="731E815A" w14:textId="77777777" w:rsidR="00D63819" w:rsidRPr="00DC7F6E" w:rsidRDefault="00D63819" w:rsidP="00DC7F6E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Lakosság víz támogatás utalása DRV-nek                                                    167.200.-</w:t>
      </w:r>
      <w:r w:rsidRPr="00DC7F6E">
        <w:rPr>
          <w:szCs w:val="24"/>
          <w:lang w:eastAsia="ar-SA"/>
        </w:rPr>
        <w:t xml:space="preserve">   </w:t>
      </w:r>
    </w:p>
    <w:p w14:paraId="74554690" w14:textId="77777777" w:rsidR="00BC4335" w:rsidRDefault="00BC4335" w:rsidP="00BC4335">
      <w:pPr>
        <w:numPr>
          <w:ilvl w:val="0"/>
          <w:numId w:val="2"/>
        </w:numPr>
        <w:ind w:right="141"/>
        <w:rPr>
          <w:szCs w:val="24"/>
          <w:lang w:eastAsia="ar-SA"/>
        </w:rPr>
      </w:pPr>
      <w:r w:rsidRPr="005707CA">
        <w:rPr>
          <w:szCs w:val="24"/>
          <w:lang w:eastAsia="ar-SA"/>
        </w:rPr>
        <w:t xml:space="preserve">tartalék változása                                                      </w:t>
      </w:r>
      <w:r w:rsidR="00DC7F6E">
        <w:rPr>
          <w:szCs w:val="24"/>
          <w:lang w:eastAsia="ar-SA"/>
        </w:rPr>
        <w:t xml:space="preserve">                            </w:t>
      </w:r>
      <w:r w:rsidRPr="005707CA"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 xml:space="preserve"> </w:t>
      </w:r>
      <w:r w:rsidRPr="005707CA">
        <w:rPr>
          <w:szCs w:val="24"/>
          <w:lang w:eastAsia="ar-SA"/>
        </w:rPr>
        <w:t xml:space="preserve"> </w:t>
      </w:r>
      <w:r w:rsidR="00DC7F6E">
        <w:rPr>
          <w:szCs w:val="24"/>
          <w:lang w:eastAsia="ar-SA"/>
        </w:rPr>
        <w:t>-1.017.544.-</w:t>
      </w:r>
    </w:p>
    <w:p w14:paraId="0680FFAC" w14:textId="77777777" w:rsidR="00BC4335" w:rsidRDefault="00BC4335" w:rsidP="00BC4335">
      <w:pPr>
        <w:ind w:left="360"/>
        <w:rPr>
          <w:szCs w:val="24"/>
          <w:lang w:eastAsia="ar-SA"/>
        </w:rPr>
      </w:pPr>
    </w:p>
    <w:p w14:paraId="1DDD189E" w14:textId="77777777" w:rsidR="00BC4335" w:rsidRDefault="00BC4335" w:rsidP="00BC4335">
      <w:pPr>
        <w:rPr>
          <w:szCs w:val="24"/>
          <w:lang w:eastAsia="ar-SA"/>
        </w:rPr>
      </w:pPr>
    </w:p>
    <w:p w14:paraId="4606228A" w14:textId="77777777" w:rsidR="00BC4335" w:rsidRPr="00FF5D25" w:rsidRDefault="00BC4335" w:rsidP="00BC4335">
      <w:pPr>
        <w:rPr>
          <w:b/>
          <w:szCs w:val="24"/>
          <w:lang w:eastAsia="ar-SA"/>
        </w:rPr>
      </w:pPr>
      <w:r w:rsidRPr="00FF5D25">
        <w:rPr>
          <w:b/>
          <w:szCs w:val="24"/>
          <w:lang w:eastAsia="ar-SA"/>
        </w:rPr>
        <w:t>Kiadás változás összesen:</w:t>
      </w:r>
      <w:r>
        <w:rPr>
          <w:b/>
          <w:szCs w:val="24"/>
          <w:lang w:eastAsia="ar-SA"/>
        </w:rPr>
        <w:t xml:space="preserve">                                                                                     </w:t>
      </w:r>
      <w:r w:rsidR="00DC7F6E">
        <w:rPr>
          <w:b/>
          <w:szCs w:val="24"/>
          <w:lang w:eastAsia="ar-SA"/>
        </w:rPr>
        <w:t>7.547.362</w:t>
      </w:r>
      <w:r>
        <w:rPr>
          <w:b/>
          <w:szCs w:val="24"/>
          <w:lang w:eastAsia="ar-SA"/>
        </w:rPr>
        <w:t>.-</w:t>
      </w:r>
    </w:p>
    <w:p w14:paraId="7467EA5C" w14:textId="77777777" w:rsidR="007D0A77" w:rsidRDefault="007D0A77" w:rsidP="007D0A77">
      <w:pPr>
        <w:jc w:val="both"/>
        <w:rPr>
          <w:szCs w:val="24"/>
          <w:lang w:eastAsia="ar-SA"/>
        </w:rPr>
      </w:pPr>
    </w:p>
    <w:p w14:paraId="5196D0A5" w14:textId="77777777" w:rsidR="00650749" w:rsidRPr="003E426B" w:rsidRDefault="00650749" w:rsidP="00650749">
      <w:pPr>
        <w:jc w:val="both"/>
        <w:rPr>
          <w:b/>
          <w:szCs w:val="24"/>
          <w:lang w:eastAsia="ar-SA"/>
        </w:rPr>
      </w:pPr>
    </w:p>
    <w:p w14:paraId="21CF2249" w14:textId="77777777" w:rsidR="007D2DF8" w:rsidRPr="007D0A77" w:rsidRDefault="007D2DF8" w:rsidP="007D0A77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t>Az előirányzatok további részletes tevékenységenkénti megoszlását a rendelet 1-9 melléklete tartalmazza.</w:t>
      </w:r>
    </w:p>
    <w:p w14:paraId="226303EB" w14:textId="77777777" w:rsidR="00B4103B" w:rsidRPr="0083303B" w:rsidRDefault="00B4103B" w:rsidP="00B4103B">
      <w:pPr>
        <w:pStyle w:val="Alcm"/>
        <w:jc w:val="both"/>
        <w:rPr>
          <w:lang w:val="hu-HU"/>
        </w:rPr>
      </w:pPr>
    </w:p>
    <w:p w14:paraId="4B9A0717" w14:textId="77777777" w:rsidR="00284C59" w:rsidRPr="00C340D3" w:rsidRDefault="00C340D3" w:rsidP="00284C59">
      <w:pPr>
        <w:suppressAutoHyphens/>
        <w:jc w:val="both"/>
        <w:rPr>
          <w:b/>
          <w:szCs w:val="24"/>
          <w:lang w:eastAsia="ar-SA"/>
        </w:rPr>
      </w:pPr>
      <w:r w:rsidRPr="00C340D3">
        <w:rPr>
          <w:szCs w:val="24"/>
          <w:lang w:eastAsia="ar-SA"/>
        </w:rPr>
        <w:t xml:space="preserve">Az Önkormányzat bevételi és kiadási főösszege </w:t>
      </w:r>
      <w:r w:rsidR="00BC4335">
        <w:rPr>
          <w:szCs w:val="24"/>
          <w:lang w:eastAsia="ar-SA"/>
        </w:rPr>
        <w:t xml:space="preserve">163.7955.725.- </w:t>
      </w:r>
      <w:r w:rsidR="00002271">
        <w:rPr>
          <w:szCs w:val="24"/>
          <w:lang w:eastAsia="ar-SA"/>
        </w:rPr>
        <w:t xml:space="preserve">Ft-ról </w:t>
      </w:r>
      <w:r w:rsidR="00BC4335">
        <w:rPr>
          <w:szCs w:val="24"/>
          <w:lang w:eastAsia="ar-SA"/>
        </w:rPr>
        <w:t>171.343.087</w:t>
      </w:r>
      <w:r w:rsidR="00722240">
        <w:rPr>
          <w:szCs w:val="24"/>
          <w:lang w:eastAsia="ar-SA"/>
        </w:rPr>
        <w:t>.-</w:t>
      </w:r>
      <w:r w:rsidR="00D80BAB">
        <w:rPr>
          <w:szCs w:val="24"/>
          <w:lang w:eastAsia="ar-SA"/>
        </w:rPr>
        <w:t xml:space="preserve"> </w:t>
      </w:r>
      <w:r w:rsidR="00C94C73">
        <w:rPr>
          <w:szCs w:val="24"/>
          <w:lang w:eastAsia="ar-SA"/>
        </w:rPr>
        <w:t>Ft-</w:t>
      </w:r>
      <w:r w:rsidR="00B36E26">
        <w:rPr>
          <w:szCs w:val="24"/>
          <w:lang w:eastAsia="ar-SA"/>
        </w:rPr>
        <w:t xml:space="preserve">ra módosult </w:t>
      </w:r>
      <w:r w:rsidR="00BB774D">
        <w:rPr>
          <w:szCs w:val="24"/>
          <w:lang w:eastAsia="ar-SA"/>
        </w:rPr>
        <w:t xml:space="preserve">a </w:t>
      </w:r>
      <w:r w:rsidR="00B36E26">
        <w:rPr>
          <w:szCs w:val="24"/>
          <w:lang w:eastAsia="ar-SA"/>
        </w:rPr>
        <w:t>I</w:t>
      </w:r>
      <w:r w:rsidR="00BC4335">
        <w:rPr>
          <w:szCs w:val="24"/>
          <w:lang w:eastAsia="ar-SA"/>
        </w:rPr>
        <w:t>I</w:t>
      </w:r>
      <w:r w:rsidR="00B36E26">
        <w:rPr>
          <w:szCs w:val="24"/>
          <w:lang w:eastAsia="ar-SA"/>
        </w:rPr>
        <w:t>. módosítás során.</w:t>
      </w:r>
      <w:r w:rsidR="00B36E26" w:rsidRPr="00C340D3">
        <w:rPr>
          <w:b/>
          <w:szCs w:val="24"/>
          <w:lang w:eastAsia="ar-SA"/>
        </w:rPr>
        <w:t xml:space="preserve"> </w:t>
      </w:r>
    </w:p>
    <w:p w14:paraId="6F0EEA73" w14:textId="77777777" w:rsidR="00BC44EB" w:rsidRDefault="00BC44EB" w:rsidP="00C340D3">
      <w:pPr>
        <w:suppressAutoHyphens/>
        <w:jc w:val="both"/>
        <w:rPr>
          <w:szCs w:val="24"/>
          <w:lang w:eastAsia="ar-SA"/>
        </w:rPr>
      </w:pPr>
    </w:p>
    <w:p w14:paraId="2A45299A" w14:textId="77777777" w:rsidR="009A5FC9" w:rsidRPr="00DD0386" w:rsidRDefault="009A5FC9" w:rsidP="009A5FC9">
      <w:pPr>
        <w:pStyle w:val="Szvegtrzs"/>
        <w:numPr>
          <w:ilvl w:val="0"/>
          <w:numId w:val="6"/>
        </w:numPr>
        <w:rPr>
          <w:b/>
          <w:lang w:val="hu-HU" w:eastAsia="ar-SA"/>
        </w:rPr>
      </w:pPr>
      <w:r w:rsidRPr="00DD0386">
        <w:rPr>
          <w:b/>
          <w:lang w:val="hu-HU" w:eastAsia="ar-SA"/>
        </w:rPr>
        <w:t>Módosítás</w:t>
      </w:r>
    </w:p>
    <w:p w14:paraId="3A59BB1C" w14:textId="77777777" w:rsidR="009A5FC9" w:rsidRPr="004C1CA1" w:rsidRDefault="009A5FC9" w:rsidP="009A5FC9">
      <w:pPr>
        <w:jc w:val="both"/>
        <w:rPr>
          <w:b/>
          <w:szCs w:val="24"/>
          <w:lang w:eastAsia="ar-SA"/>
        </w:rPr>
      </w:pPr>
      <w:r w:rsidRPr="007D0A77">
        <w:rPr>
          <w:szCs w:val="24"/>
          <w:lang w:eastAsia="ar-SA"/>
        </w:rPr>
        <w:t xml:space="preserve">A </w:t>
      </w:r>
      <w:r w:rsidRPr="00AF44F7">
        <w:rPr>
          <w:b/>
          <w:szCs w:val="24"/>
          <w:lang w:eastAsia="ar-SA"/>
        </w:rPr>
        <w:t>bevételi</w:t>
      </w:r>
      <w:r w:rsidRPr="007D0A77">
        <w:rPr>
          <w:szCs w:val="24"/>
          <w:lang w:eastAsia="ar-SA"/>
        </w:rPr>
        <w:t xml:space="preserve"> költségvetési főösszeg </w:t>
      </w:r>
      <w:r>
        <w:rPr>
          <w:szCs w:val="24"/>
          <w:lang w:eastAsia="ar-SA"/>
        </w:rPr>
        <w:t>változása</w:t>
      </w:r>
      <w:r w:rsidRPr="007D0A77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és az átcsoportosítások az alábbiakból tevődnek össze:</w:t>
      </w:r>
    </w:p>
    <w:p w14:paraId="1F6BE390" w14:textId="77777777" w:rsidR="009A5FC9" w:rsidRDefault="009A5FC9" w:rsidP="009A5FC9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Működési célú költségvetési támogat</w:t>
      </w:r>
      <w:r w:rsidR="00A108D5">
        <w:rPr>
          <w:szCs w:val="24"/>
          <w:lang w:eastAsia="ar-SA"/>
        </w:rPr>
        <w:t>ások és kiegészítő támogatások      1.948.992</w:t>
      </w:r>
      <w:r>
        <w:rPr>
          <w:szCs w:val="24"/>
          <w:lang w:eastAsia="ar-SA"/>
        </w:rPr>
        <w:t xml:space="preserve">.- </w:t>
      </w:r>
    </w:p>
    <w:p w14:paraId="0905BC3F" w14:textId="77777777" w:rsidR="00B5649C" w:rsidRDefault="00B5649C" w:rsidP="009A5FC9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 xml:space="preserve">Működési célú pénzeszköz átvétel áht-on </w:t>
      </w:r>
      <w:r w:rsidR="000F0297">
        <w:rPr>
          <w:szCs w:val="24"/>
          <w:lang w:eastAsia="ar-SA"/>
        </w:rPr>
        <w:t>belülről</w:t>
      </w:r>
      <w:r w:rsidR="000F0297">
        <w:rPr>
          <w:szCs w:val="24"/>
          <w:lang w:eastAsia="ar-SA"/>
        </w:rPr>
        <w:tab/>
      </w:r>
      <w:r w:rsidR="000F0297">
        <w:rPr>
          <w:szCs w:val="24"/>
          <w:lang w:eastAsia="ar-SA"/>
        </w:rPr>
        <w:tab/>
      </w:r>
      <w:r w:rsidR="000F0297">
        <w:rPr>
          <w:szCs w:val="24"/>
          <w:lang w:eastAsia="ar-SA"/>
        </w:rPr>
        <w:tab/>
      </w:r>
      <w:r w:rsidR="000F0297">
        <w:rPr>
          <w:szCs w:val="24"/>
          <w:lang w:eastAsia="ar-SA"/>
        </w:rPr>
        <w:tab/>
        <w:t>234.360.-</w:t>
      </w:r>
    </w:p>
    <w:p w14:paraId="3C136174" w14:textId="77777777" w:rsidR="00A108D5" w:rsidRDefault="00A108D5" w:rsidP="009A5FC9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Közhatalmi bevételek változása                                                                 2.358.935.-</w:t>
      </w:r>
    </w:p>
    <w:p w14:paraId="4E8E6B31" w14:textId="77777777" w:rsidR="00A108D5" w:rsidRDefault="00A108D5" w:rsidP="009A5FC9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Működési bevételek növekedése                                                                    72.136.-</w:t>
      </w:r>
    </w:p>
    <w:p w14:paraId="48B31EA7" w14:textId="77777777" w:rsidR="00B5649C" w:rsidRDefault="00A108D5" w:rsidP="009A5FC9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Felhalmozási célú pénzeszköz átvétel</w:t>
      </w:r>
      <w:r w:rsidR="00B5649C">
        <w:rPr>
          <w:szCs w:val="24"/>
          <w:lang w:eastAsia="ar-SA"/>
        </w:rPr>
        <w:t xml:space="preserve">                                                          214.000.-</w:t>
      </w:r>
    </w:p>
    <w:p w14:paraId="1AABBD12" w14:textId="77777777" w:rsidR="00B5649C" w:rsidRDefault="00B5649C" w:rsidP="009A5FC9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t>Pénzmaradvány kötelező felülvizsgálata változása                                      411.377.-</w:t>
      </w:r>
    </w:p>
    <w:p w14:paraId="49810B31" w14:textId="77777777" w:rsidR="00B5649C" w:rsidRDefault="00B5649C" w:rsidP="009A5FC9">
      <w:pPr>
        <w:numPr>
          <w:ilvl w:val="0"/>
          <w:numId w:val="3"/>
        </w:numPr>
        <w:ind w:right="283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Finanszírozási bevételek változása</w:t>
      </w:r>
      <w:r w:rsidR="000F0297">
        <w:rPr>
          <w:szCs w:val="24"/>
          <w:lang w:eastAsia="ar-SA"/>
        </w:rPr>
        <w:t xml:space="preserve"> (megelőlegezés)</w:t>
      </w:r>
      <w:r w:rsidR="00A86FC9"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-</w:t>
      </w:r>
      <w:r w:rsidR="000F0297">
        <w:rPr>
          <w:szCs w:val="24"/>
          <w:lang w:eastAsia="ar-SA"/>
        </w:rPr>
        <w:t>606.26</w:t>
      </w:r>
      <w:r w:rsidR="00A86FC9">
        <w:rPr>
          <w:szCs w:val="24"/>
          <w:lang w:eastAsia="ar-SA"/>
        </w:rPr>
        <w:t>2.-</w:t>
      </w:r>
    </w:p>
    <w:p w14:paraId="769744B8" w14:textId="77777777" w:rsidR="00A108D5" w:rsidRDefault="00A108D5" w:rsidP="00B5649C">
      <w:pPr>
        <w:ind w:left="720" w:right="283"/>
        <w:rPr>
          <w:szCs w:val="24"/>
          <w:lang w:eastAsia="ar-SA"/>
        </w:rPr>
      </w:pPr>
      <w:r>
        <w:rPr>
          <w:szCs w:val="24"/>
          <w:lang w:eastAsia="ar-SA"/>
        </w:rPr>
        <w:t xml:space="preserve">        </w:t>
      </w:r>
    </w:p>
    <w:p w14:paraId="24343298" w14:textId="77777777" w:rsidR="009A5FC9" w:rsidRDefault="009A5FC9" w:rsidP="009A5FC9">
      <w:pPr>
        <w:tabs>
          <w:tab w:val="left" w:pos="7995"/>
        </w:tabs>
        <w:ind w:left="720" w:right="283"/>
        <w:rPr>
          <w:szCs w:val="24"/>
          <w:lang w:eastAsia="ar-SA"/>
        </w:rPr>
      </w:pPr>
      <w:r>
        <w:rPr>
          <w:szCs w:val="24"/>
          <w:lang w:eastAsia="ar-SA"/>
        </w:rPr>
        <w:tab/>
      </w:r>
    </w:p>
    <w:p w14:paraId="0185AC7E" w14:textId="77777777" w:rsidR="009A5FC9" w:rsidRDefault="009A5FC9" w:rsidP="009A5FC9">
      <w:pPr>
        <w:ind w:left="720"/>
        <w:rPr>
          <w:szCs w:val="24"/>
          <w:lang w:eastAsia="ar-SA"/>
        </w:rPr>
      </w:pPr>
    </w:p>
    <w:p w14:paraId="003704E4" w14:textId="77777777" w:rsidR="00153A83" w:rsidRDefault="00153A83" w:rsidP="009A5FC9">
      <w:pPr>
        <w:ind w:left="720"/>
        <w:rPr>
          <w:szCs w:val="24"/>
          <w:lang w:eastAsia="ar-SA"/>
        </w:rPr>
      </w:pPr>
    </w:p>
    <w:p w14:paraId="59C34B43" w14:textId="77777777" w:rsidR="00153A83" w:rsidRDefault="00153A83" w:rsidP="009A5FC9">
      <w:pPr>
        <w:ind w:left="720"/>
        <w:rPr>
          <w:szCs w:val="24"/>
          <w:lang w:eastAsia="ar-SA"/>
        </w:rPr>
      </w:pPr>
    </w:p>
    <w:p w14:paraId="342B23AA" w14:textId="77777777" w:rsidR="00153A83" w:rsidRDefault="00153A83" w:rsidP="009A5FC9">
      <w:pPr>
        <w:ind w:left="720"/>
        <w:rPr>
          <w:szCs w:val="24"/>
          <w:lang w:eastAsia="ar-SA"/>
        </w:rPr>
      </w:pPr>
    </w:p>
    <w:p w14:paraId="7604086C" w14:textId="77777777" w:rsidR="00153A83" w:rsidRDefault="00153A83" w:rsidP="009A5FC9">
      <w:pPr>
        <w:ind w:left="720"/>
        <w:rPr>
          <w:szCs w:val="24"/>
          <w:lang w:eastAsia="ar-SA"/>
        </w:rPr>
      </w:pPr>
    </w:p>
    <w:p w14:paraId="13C40502" w14:textId="77777777" w:rsidR="009A5FC9" w:rsidRDefault="009A5FC9" w:rsidP="009A5FC9">
      <w:pPr>
        <w:rPr>
          <w:b/>
          <w:szCs w:val="24"/>
          <w:lang w:eastAsia="ar-SA"/>
        </w:rPr>
      </w:pPr>
      <w:r w:rsidRPr="002271C6">
        <w:rPr>
          <w:b/>
          <w:szCs w:val="24"/>
          <w:lang w:eastAsia="ar-SA"/>
        </w:rPr>
        <w:t xml:space="preserve">Bevétel változás összesen:                                                                                     </w:t>
      </w:r>
      <w:r w:rsidR="000C063A">
        <w:rPr>
          <w:b/>
          <w:szCs w:val="24"/>
          <w:lang w:eastAsia="ar-SA"/>
        </w:rPr>
        <w:t>4.633.538</w:t>
      </w:r>
      <w:r>
        <w:rPr>
          <w:b/>
          <w:szCs w:val="24"/>
          <w:lang w:eastAsia="ar-SA"/>
        </w:rPr>
        <w:t>.-</w:t>
      </w:r>
    </w:p>
    <w:p w14:paraId="6200D53F" w14:textId="77777777" w:rsidR="009A5FC9" w:rsidRPr="002271C6" w:rsidRDefault="009A5FC9" w:rsidP="009A5FC9">
      <w:pPr>
        <w:rPr>
          <w:b/>
          <w:szCs w:val="24"/>
          <w:lang w:eastAsia="ar-SA"/>
        </w:rPr>
      </w:pPr>
    </w:p>
    <w:p w14:paraId="5501C294" w14:textId="77777777" w:rsidR="009A5FC9" w:rsidRDefault="009A5FC9" w:rsidP="009A5FC9">
      <w:pPr>
        <w:rPr>
          <w:szCs w:val="24"/>
          <w:lang w:eastAsia="ar-SA"/>
        </w:rPr>
      </w:pPr>
    </w:p>
    <w:p w14:paraId="3F9288CC" w14:textId="77777777" w:rsidR="009A5FC9" w:rsidRDefault="009A5FC9" w:rsidP="009A5FC9">
      <w:pPr>
        <w:jc w:val="both"/>
        <w:rPr>
          <w:szCs w:val="24"/>
          <w:lang w:eastAsia="ar-SA"/>
        </w:rPr>
      </w:pPr>
      <w:r w:rsidRPr="007D0A77">
        <w:rPr>
          <w:szCs w:val="24"/>
          <w:lang w:eastAsia="ar-SA"/>
        </w:rPr>
        <w:t xml:space="preserve">A </w:t>
      </w:r>
      <w:r w:rsidRPr="00AF44F7">
        <w:rPr>
          <w:b/>
          <w:szCs w:val="24"/>
          <w:lang w:eastAsia="ar-SA"/>
        </w:rPr>
        <w:t>kiadási</w:t>
      </w:r>
      <w:r w:rsidRPr="007D0A77">
        <w:rPr>
          <w:szCs w:val="24"/>
          <w:lang w:eastAsia="ar-SA"/>
        </w:rPr>
        <w:t xml:space="preserve"> költségvetési főösszeg </w:t>
      </w:r>
      <w:r>
        <w:rPr>
          <w:szCs w:val="24"/>
          <w:lang w:eastAsia="ar-SA"/>
        </w:rPr>
        <w:t>változása</w:t>
      </w:r>
      <w:r w:rsidRPr="007D0A77">
        <w:rPr>
          <w:szCs w:val="24"/>
          <w:lang w:eastAsia="ar-SA"/>
        </w:rPr>
        <w:t xml:space="preserve"> az alábbiakból tevődik össze:</w:t>
      </w:r>
    </w:p>
    <w:p w14:paraId="7396DC90" w14:textId="77777777" w:rsidR="009A5FC9" w:rsidRDefault="009A5FC9" w:rsidP="009A5FC9">
      <w:pPr>
        <w:jc w:val="both"/>
        <w:rPr>
          <w:szCs w:val="24"/>
          <w:lang w:eastAsia="ar-SA"/>
        </w:rPr>
      </w:pPr>
    </w:p>
    <w:p w14:paraId="7D987413" w14:textId="77777777" w:rsidR="00FC6B7D" w:rsidRDefault="00FC6B7D" w:rsidP="009A5FC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Személyi juttatás változása                                                                             732.528.-</w:t>
      </w:r>
    </w:p>
    <w:p w14:paraId="5CA9EF2B" w14:textId="77777777" w:rsidR="009A5FC9" w:rsidRDefault="00FC6B7D" w:rsidP="009A5FC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Munkaadókat terhelő járulékok</w:t>
      </w:r>
      <w:r w:rsidR="009A5FC9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változása                                                        64.125.-</w:t>
      </w:r>
    </w:p>
    <w:p w14:paraId="7E491E9B" w14:textId="77777777" w:rsidR="00FC6B7D" w:rsidRDefault="00FC6B7D" w:rsidP="009A5FC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 xml:space="preserve">Dologi kiadások változása                                                                             </w:t>
      </w:r>
      <w:r w:rsidR="00101314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664.763.-</w:t>
      </w:r>
    </w:p>
    <w:p w14:paraId="56282648" w14:textId="77777777" w:rsidR="00FC6B7D" w:rsidRDefault="00FC6B7D" w:rsidP="009A5FC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Működési célú pénzeszköz átadás áht-on belül</w:t>
      </w:r>
      <w:r w:rsidR="000F0297">
        <w:rPr>
          <w:szCs w:val="24"/>
          <w:lang w:eastAsia="ar-SA"/>
        </w:rPr>
        <w:t xml:space="preserve">re                           </w:t>
      </w:r>
      <w:r>
        <w:rPr>
          <w:szCs w:val="24"/>
          <w:lang w:eastAsia="ar-SA"/>
        </w:rPr>
        <w:t xml:space="preserve">             </w:t>
      </w:r>
      <w:r w:rsidR="00101314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 194.554.-</w:t>
      </w:r>
    </w:p>
    <w:p w14:paraId="5D51694D" w14:textId="77777777" w:rsidR="000C063A" w:rsidRDefault="000C063A" w:rsidP="009A5FC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Beruházási kiadások változása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71.242.-</w:t>
      </w:r>
    </w:p>
    <w:p w14:paraId="1741A450" w14:textId="77777777" w:rsidR="000C063A" w:rsidRDefault="000C063A" w:rsidP="009A5FC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Felújítások változása                                                                                     -538.738.-</w:t>
      </w:r>
    </w:p>
    <w:p w14:paraId="4C4955C5" w14:textId="77777777" w:rsidR="000C063A" w:rsidRDefault="000C063A" w:rsidP="009A5FC9">
      <w:pPr>
        <w:numPr>
          <w:ilvl w:val="0"/>
          <w:numId w:val="2"/>
        </w:numPr>
        <w:ind w:right="141"/>
        <w:rPr>
          <w:szCs w:val="24"/>
          <w:lang w:eastAsia="ar-SA"/>
        </w:rPr>
      </w:pPr>
      <w:r>
        <w:rPr>
          <w:szCs w:val="24"/>
          <w:lang w:eastAsia="ar-SA"/>
        </w:rPr>
        <w:t>Finanszírozási kiadások                                                                                -382.232.-</w:t>
      </w:r>
    </w:p>
    <w:p w14:paraId="346C5610" w14:textId="77777777" w:rsidR="009A5FC9" w:rsidRDefault="009A5FC9" w:rsidP="009A5FC9">
      <w:pPr>
        <w:numPr>
          <w:ilvl w:val="0"/>
          <w:numId w:val="2"/>
        </w:numPr>
        <w:ind w:right="141"/>
        <w:rPr>
          <w:szCs w:val="24"/>
          <w:lang w:eastAsia="ar-SA"/>
        </w:rPr>
      </w:pPr>
      <w:r w:rsidRPr="005707CA">
        <w:rPr>
          <w:szCs w:val="24"/>
          <w:lang w:eastAsia="ar-SA"/>
        </w:rPr>
        <w:t xml:space="preserve">tartalék változása                                                      </w:t>
      </w:r>
      <w:r>
        <w:rPr>
          <w:szCs w:val="24"/>
          <w:lang w:eastAsia="ar-SA"/>
        </w:rPr>
        <w:t xml:space="preserve">                            </w:t>
      </w:r>
      <w:r w:rsidRPr="005707CA">
        <w:rPr>
          <w:szCs w:val="24"/>
          <w:lang w:eastAsia="ar-SA"/>
        </w:rPr>
        <w:t xml:space="preserve"> </w:t>
      </w:r>
      <w:r w:rsidR="000C063A"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 xml:space="preserve"> </w:t>
      </w:r>
      <w:r w:rsidR="000C063A">
        <w:rPr>
          <w:szCs w:val="24"/>
          <w:lang w:eastAsia="ar-SA"/>
        </w:rPr>
        <w:t xml:space="preserve"> </w:t>
      </w:r>
      <w:r w:rsidRPr="005707CA">
        <w:rPr>
          <w:szCs w:val="24"/>
          <w:lang w:eastAsia="ar-SA"/>
        </w:rPr>
        <w:t xml:space="preserve"> </w:t>
      </w:r>
      <w:r w:rsidR="000C063A">
        <w:rPr>
          <w:szCs w:val="24"/>
          <w:lang w:eastAsia="ar-SA"/>
        </w:rPr>
        <w:t xml:space="preserve"> 3.827.296.-</w:t>
      </w:r>
    </w:p>
    <w:p w14:paraId="3B2E6214" w14:textId="77777777" w:rsidR="009A5FC9" w:rsidRDefault="009A5FC9" w:rsidP="009A5FC9">
      <w:pPr>
        <w:ind w:left="360"/>
        <w:rPr>
          <w:szCs w:val="24"/>
          <w:lang w:eastAsia="ar-SA"/>
        </w:rPr>
      </w:pPr>
    </w:p>
    <w:p w14:paraId="7D7570EE" w14:textId="77777777" w:rsidR="009A5FC9" w:rsidRDefault="009A5FC9" w:rsidP="009A5FC9">
      <w:pPr>
        <w:rPr>
          <w:szCs w:val="24"/>
          <w:lang w:eastAsia="ar-SA"/>
        </w:rPr>
      </w:pPr>
    </w:p>
    <w:p w14:paraId="1D7A483C" w14:textId="77777777" w:rsidR="009A5FC9" w:rsidRPr="00FF5D25" w:rsidRDefault="009A5FC9" w:rsidP="009A5FC9">
      <w:pPr>
        <w:rPr>
          <w:b/>
          <w:szCs w:val="24"/>
          <w:lang w:eastAsia="ar-SA"/>
        </w:rPr>
      </w:pPr>
      <w:r w:rsidRPr="00FF5D25">
        <w:rPr>
          <w:b/>
          <w:szCs w:val="24"/>
          <w:lang w:eastAsia="ar-SA"/>
        </w:rPr>
        <w:t>Kiadás változás összesen:</w:t>
      </w:r>
      <w:r>
        <w:rPr>
          <w:b/>
          <w:szCs w:val="24"/>
          <w:lang w:eastAsia="ar-SA"/>
        </w:rPr>
        <w:t xml:space="preserve">                                                                                     </w:t>
      </w:r>
      <w:r w:rsidR="000C063A">
        <w:rPr>
          <w:b/>
          <w:szCs w:val="24"/>
          <w:lang w:eastAsia="ar-SA"/>
        </w:rPr>
        <w:t>4.633.538</w:t>
      </w:r>
      <w:r>
        <w:rPr>
          <w:b/>
          <w:szCs w:val="24"/>
          <w:lang w:eastAsia="ar-SA"/>
        </w:rPr>
        <w:t>.-</w:t>
      </w:r>
    </w:p>
    <w:p w14:paraId="7731DD51" w14:textId="77777777" w:rsidR="009A5FC9" w:rsidRDefault="009A5FC9" w:rsidP="009A5FC9">
      <w:pPr>
        <w:jc w:val="both"/>
        <w:rPr>
          <w:szCs w:val="24"/>
          <w:lang w:eastAsia="ar-SA"/>
        </w:rPr>
      </w:pPr>
    </w:p>
    <w:p w14:paraId="4F045D1E" w14:textId="77777777" w:rsidR="009A5FC9" w:rsidRPr="003E426B" w:rsidRDefault="009A5FC9" w:rsidP="009A5FC9">
      <w:pPr>
        <w:jc w:val="both"/>
        <w:rPr>
          <w:b/>
          <w:szCs w:val="24"/>
          <w:lang w:eastAsia="ar-SA"/>
        </w:rPr>
      </w:pPr>
    </w:p>
    <w:p w14:paraId="757528ED" w14:textId="77777777" w:rsidR="009A5FC9" w:rsidRPr="007D0A77" w:rsidRDefault="009A5FC9" w:rsidP="009A5FC9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t>Az előirányzatok további részletes tevékenységenkénti megoszlását a rendelet 1-9 melléklete tartalmazza.</w:t>
      </w:r>
    </w:p>
    <w:p w14:paraId="2AB014EB" w14:textId="77777777" w:rsidR="009A5FC9" w:rsidRPr="0083303B" w:rsidRDefault="009A5FC9" w:rsidP="009A5FC9">
      <w:pPr>
        <w:pStyle w:val="Alcm"/>
        <w:jc w:val="both"/>
        <w:rPr>
          <w:lang w:val="hu-HU"/>
        </w:rPr>
      </w:pPr>
    </w:p>
    <w:p w14:paraId="401F48EC" w14:textId="77777777" w:rsidR="009A5FC9" w:rsidRPr="00C340D3" w:rsidRDefault="009A5FC9" w:rsidP="009A5FC9">
      <w:pPr>
        <w:suppressAutoHyphens/>
        <w:jc w:val="both"/>
        <w:rPr>
          <w:b/>
          <w:szCs w:val="24"/>
          <w:lang w:eastAsia="ar-SA"/>
        </w:rPr>
      </w:pPr>
      <w:r w:rsidRPr="00C340D3">
        <w:rPr>
          <w:szCs w:val="24"/>
          <w:lang w:eastAsia="ar-SA"/>
        </w:rPr>
        <w:t xml:space="preserve">Az Önkormányzat bevételi és kiadási főösszege </w:t>
      </w:r>
      <w:r>
        <w:rPr>
          <w:szCs w:val="24"/>
          <w:lang w:eastAsia="ar-SA"/>
        </w:rPr>
        <w:t>171.343.087.- Ft-ról 175.976.625.- Ft-ra módosult III. módosítás során.</w:t>
      </w:r>
      <w:r w:rsidRPr="00C340D3">
        <w:rPr>
          <w:b/>
          <w:szCs w:val="24"/>
          <w:lang w:eastAsia="ar-SA"/>
        </w:rPr>
        <w:t xml:space="preserve"> </w:t>
      </w:r>
    </w:p>
    <w:p w14:paraId="0B3D5F81" w14:textId="77777777" w:rsidR="005707CA" w:rsidRDefault="005707CA" w:rsidP="00C340D3">
      <w:pPr>
        <w:suppressAutoHyphens/>
        <w:jc w:val="both"/>
        <w:rPr>
          <w:szCs w:val="24"/>
          <w:lang w:eastAsia="ar-SA"/>
        </w:rPr>
      </w:pPr>
    </w:p>
    <w:p w14:paraId="4C857C34" w14:textId="77777777" w:rsidR="005707CA" w:rsidRDefault="005707CA" w:rsidP="00C340D3">
      <w:pPr>
        <w:suppressAutoHyphens/>
        <w:jc w:val="both"/>
        <w:rPr>
          <w:szCs w:val="24"/>
          <w:lang w:eastAsia="ar-SA"/>
        </w:rPr>
      </w:pPr>
    </w:p>
    <w:p w14:paraId="37FAB467" w14:textId="77777777" w:rsidR="000141D5" w:rsidRPr="00C340D3" w:rsidRDefault="000141D5" w:rsidP="00C340D3">
      <w:pPr>
        <w:suppressAutoHyphens/>
        <w:jc w:val="both"/>
        <w:rPr>
          <w:szCs w:val="24"/>
          <w:lang w:eastAsia="ar-SA"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1984"/>
        <w:gridCol w:w="1559"/>
        <w:gridCol w:w="1522"/>
        <w:gridCol w:w="1383"/>
      </w:tblGrid>
      <w:tr w:rsidR="009A5FC9" w:rsidRPr="00C340D3" w14:paraId="254C6BF8" w14:textId="77777777" w:rsidTr="009A5FC9">
        <w:trPr>
          <w:trHeight w:val="57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7A145" w14:textId="77777777" w:rsidR="009A5FC9" w:rsidRPr="00C340D3" w:rsidRDefault="009A5FC9" w:rsidP="009F0246">
            <w:pPr>
              <w:jc w:val="center"/>
              <w:rPr>
                <w:b/>
                <w:bCs/>
                <w:szCs w:val="24"/>
              </w:rPr>
            </w:pPr>
            <w:r w:rsidRPr="00C340D3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A356" w14:textId="77777777" w:rsidR="009A5FC9" w:rsidRPr="00C340D3" w:rsidRDefault="009A5FC9" w:rsidP="009F0246">
            <w:pPr>
              <w:jc w:val="center"/>
              <w:rPr>
                <w:b/>
                <w:bCs/>
                <w:szCs w:val="24"/>
              </w:rPr>
            </w:pPr>
            <w:r w:rsidRPr="00C340D3">
              <w:rPr>
                <w:b/>
                <w:bCs/>
                <w:szCs w:val="24"/>
              </w:rPr>
              <w:t xml:space="preserve">eredeti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2130" w14:textId="77777777" w:rsidR="009A5FC9" w:rsidRPr="00C340D3" w:rsidRDefault="009A5FC9" w:rsidP="005707CA">
            <w:pPr>
              <w:rPr>
                <w:b/>
                <w:bCs/>
                <w:szCs w:val="24"/>
              </w:rPr>
            </w:pPr>
            <w:r w:rsidRPr="00C340D3">
              <w:rPr>
                <w:b/>
                <w:bCs/>
                <w:szCs w:val="24"/>
              </w:rPr>
              <w:t>módosított</w:t>
            </w:r>
            <w:r>
              <w:rPr>
                <w:b/>
                <w:bCs/>
                <w:szCs w:val="24"/>
              </w:rPr>
              <w:t xml:space="preserve"> I.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30D85" w14:textId="77777777" w:rsidR="009A5FC9" w:rsidRPr="00C340D3" w:rsidRDefault="009A5FC9" w:rsidP="005707C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módosított II.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A946A" w14:textId="77777777" w:rsidR="009A5FC9" w:rsidRDefault="009A5FC9" w:rsidP="005707C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módosított III.</w:t>
            </w:r>
          </w:p>
        </w:tc>
      </w:tr>
      <w:tr w:rsidR="009A5FC9" w:rsidRPr="00C340D3" w14:paraId="3E577105" w14:textId="77777777" w:rsidTr="009A5FC9">
        <w:trPr>
          <w:trHeight w:val="362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6CB2D" w14:textId="77777777" w:rsidR="009A5FC9" w:rsidRPr="00C340D3" w:rsidRDefault="009A5FC9" w:rsidP="009F0246">
            <w:pPr>
              <w:rPr>
                <w:b/>
                <w:bCs/>
                <w:szCs w:val="24"/>
              </w:rPr>
            </w:pPr>
            <w:r w:rsidRPr="00C340D3">
              <w:rPr>
                <w:b/>
                <w:bCs/>
                <w:szCs w:val="24"/>
              </w:rPr>
              <w:t>BEVÉTELEK összesen: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857D" w14:textId="77777777" w:rsidR="009A5FC9" w:rsidRPr="00C340D3" w:rsidRDefault="009A5FC9" w:rsidP="00BC433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145 590 693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0E43" w14:textId="77777777" w:rsidR="009A5FC9" w:rsidRPr="00C340D3" w:rsidRDefault="009A5FC9" w:rsidP="00BC433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163 795 725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F1EF" w14:textId="77777777" w:rsidR="009A5FC9" w:rsidRDefault="009A5FC9" w:rsidP="00BC433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171 343 087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0569B" w14:textId="77777777" w:rsidR="009A5FC9" w:rsidRDefault="009A5FC9" w:rsidP="00BC433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175 976 625</w:t>
            </w:r>
          </w:p>
        </w:tc>
      </w:tr>
      <w:tr w:rsidR="009A5FC9" w:rsidRPr="00C340D3" w14:paraId="403C2D98" w14:textId="77777777" w:rsidTr="009A5FC9">
        <w:trPr>
          <w:trHeight w:val="31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9832" w14:textId="77777777" w:rsidR="009A5FC9" w:rsidRPr="00C340D3" w:rsidRDefault="009A5FC9" w:rsidP="009F0246">
            <w:pPr>
              <w:jc w:val="both"/>
              <w:rPr>
                <w:szCs w:val="24"/>
              </w:rPr>
            </w:pPr>
            <w:r w:rsidRPr="00C340D3">
              <w:rPr>
                <w:szCs w:val="24"/>
              </w:rPr>
              <w:t>Személyi juttatás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85AA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20  461 810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9E3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21 671 810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45C0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22 168 136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E97A4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22 900 664</w:t>
            </w:r>
          </w:p>
        </w:tc>
      </w:tr>
      <w:tr w:rsidR="009A5FC9" w:rsidRPr="00C340D3" w14:paraId="311F5366" w14:textId="77777777" w:rsidTr="009A5FC9">
        <w:trPr>
          <w:trHeight w:val="31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F0D7" w14:textId="77777777" w:rsidR="009A5FC9" w:rsidRPr="00C340D3" w:rsidRDefault="009A5FC9" w:rsidP="009F0246">
            <w:pPr>
              <w:rPr>
                <w:szCs w:val="24"/>
              </w:rPr>
            </w:pPr>
            <w:r w:rsidRPr="00C340D3">
              <w:rPr>
                <w:szCs w:val="24"/>
              </w:rPr>
              <w:t>Munkaadót terhelő járulékok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5308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3 335 876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1519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3 533 426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14CF4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3 573 426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2038F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3 637 551</w:t>
            </w:r>
          </w:p>
        </w:tc>
      </w:tr>
      <w:tr w:rsidR="009A5FC9" w:rsidRPr="00C340D3" w14:paraId="178A325E" w14:textId="77777777" w:rsidTr="009A5FC9">
        <w:trPr>
          <w:trHeight w:val="25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50B7" w14:textId="77777777" w:rsidR="009A5FC9" w:rsidRPr="00C340D3" w:rsidRDefault="009A5FC9" w:rsidP="009F0246">
            <w:pPr>
              <w:rPr>
                <w:szCs w:val="24"/>
              </w:rPr>
            </w:pPr>
            <w:r>
              <w:rPr>
                <w:szCs w:val="24"/>
              </w:rPr>
              <w:t>Dologi kiadás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3C18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25 802 706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46B9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24 428 623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1787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28 398 983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75450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29 063 746</w:t>
            </w:r>
          </w:p>
        </w:tc>
      </w:tr>
      <w:tr w:rsidR="009A5FC9" w:rsidRPr="00C340D3" w14:paraId="155A8552" w14:textId="77777777" w:rsidTr="009A5FC9">
        <w:trPr>
          <w:trHeight w:val="34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078F" w14:textId="77777777" w:rsidR="009A5FC9" w:rsidRPr="00C340D3" w:rsidRDefault="009A5FC9" w:rsidP="009F02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Ellátottak pénzbeli juttatásai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B065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3 794 000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FC6B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3 794 000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53A8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3 794 000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A5C7A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3 794 000</w:t>
            </w:r>
          </w:p>
        </w:tc>
      </w:tr>
      <w:tr w:rsidR="009A5FC9" w:rsidRPr="00C340D3" w14:paraId="7D757BCD" w14:textId="77777777" w:rsidTr="009A5FC9">
        <w:trPr>
          <w:trHeight w:val="70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5BD4" w14:textId="77777777" w:rsidR="009A5FC9" w:rsidRPr="00C340D3" w:rsidRDefault="009A5FC9" w:rsidP="009F02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Egyéb működési célú kiadások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A0F7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39 987 354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127A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35 566 348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97C8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36 296 024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95BE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40 317 874</w:t>
            </w:r>
          </w:p>
        </w:tc>
      </w:tr>
      <w:tr w:rsidR="009A5FC9" w:rsidRPr="00C340D3" w14:paraId="7B644CFA" w14:textId="77777777" w:rsidTr="009A5FC9">
        <w:trPr>
          <w:trHeight w:val="37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B6940" w14:textId="77777777" w:rsidR="009A5FC9" w:rsidRPr="00C340D3" w:rsidRDefault="009A5FC9" w:rsidP="009F02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C340D3">
              <w:rPr>
                <w:szCs w:val="24"/>
              </w:rPr>
              <w:t>eruházás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86CD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26 702 073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5C69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34 648 999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FE63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34 957 999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1F86E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35 029 241</w:t>
            </w:r>
          </w:p>
        </w:tc>
      </w:tr>
      <w:tr w:rsidR="009A5FC9" w:rsidRPr="00C340D3" w14:paraId="23D88D9D" w14:textId="77777777" w:rsidTr="009A5FC9">
        <w:trPr>
          <w:trHeight w:val="31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1BCA" w14:textId="77777777" w:rsidR="009A5FC9" w:rsidRPr="00C340D3" w:rsidRDefault="009A5FC9" w:rsidP="009F0246">
            <w:pPr>
              <w:jc w:val="both"/>
              <w:rPr>
                <w:szCs w:val="24"/>
              </w:rPr>
            </w:pPr>
            <w:r w:rsidRPr="00C340D3">
              <w:rPr>
                <w:szCs w:val="24"/>
              </w:rPr>
              <w:t>Felújítás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EFB9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22 506 874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4FCB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27 082 523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EF271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29 084 523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7AEC5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28 545 785</w:t>
            </w:r>
          </w:p>
        </w:tc>
      </w:tr>
      <w:tr w:rsidR="009A5FC9" w:rsidRPr="00C340D3" w14:paraId="23FAEF49" w14:textId="77777777" w:rsidTr="009A5FC9">
        <w:trPr>
          <w:trHeight w:val="315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95E7" w14:textId="77777777" w:rsidR="009A5FC9" w:rsidRPr="00C340D3" w:rsidRDefault="009A5FC9" w:rsidP="009F02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Egyéb f</w:t>
            </w:r>
            <w:r w:rsidRPr="00C340D3">
              <w:rPr>
                <w:szCs w:val="24"/>
              </w:rPr>
              <w:t xml:space="preserve">elhalmozási célú </w:t>
            </w:r>
            <w:r>
              <w:rPr>
                <w:szCs w:val="24"/>
              </w:rPr>
              <w:t>kiadás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9EE7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D18B" w14:textId="77777777" w:rsidR="009A5FC9" w:rsidRPr="00C340D3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69 996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A23A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69 996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7818" w14:textId="77777777" w:rsidR="009A5FC9" w:rsidRDefault="009A5FC9" w:rsidP="00BC43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69 996</w:t>
            </w:r>
          </w:p>
        </w:tc>
      </w:tr>
      <w:tr w:rsidR="009A5FC9" w:rsidRPr="00C340D3" w14:paraId="1A015832" w14:textId="77777777" w:rsidTr="009A5FC9">
        <w:trPr>
          <w:trHeight w:val="376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90B1" w14:textId="77777777" w:rsidR="009A5FC9" w:rsidRPr="003203E8" w:rsidRDefault="009A5FC9" w:rsidP="009F0246">
            <w:pPr>
              <w:rPr>
                <w:bCs/>
                <w:szCs w:val="24"/>
              </w:rPr>
            </w:pPr>
            <w:r w:rsidRPr="003203E8">
              <w:rPr>
                <w:bCs/>
                <w:szCs w:val="24"/>
              </w:rPr>
              <w:t>Finanszí</w:t>
            </w:r>
            <w:r>
              <w:rPr>
                <w:bCs/>
                <w:szCs w:val="24"/>
              </w:rPr>
              <w:t>rozási kiadások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D9F3" w14:textId="77777777" w:rsidR="009A5FC9" w:rsidRPr="00D10C65" w:rsidRDefault="009A5FC9" w:rsidP="00BC433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3 000 000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1EA9" w14:textId="77777777" w:rsidR="009A5FC9" w:rsidRPr="003E7DF3" w:rsidRDefault="009A5FC9" w:rsidP="00BC433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13 000 000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81C01" w14:textId="77777777" w:rsidR="009A5FC9" w:rsidRDefault="009A5FC9" w:rsidP="00BC433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13 000 000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70757" w14:textId="77777777" w:rsidR="009A5FC9" w:rsidRDefault="009A5FC9" w:rsidP="00BC433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12 617 768</w:t>
            </w:r>
          </w:p>
        </w:tc>
      </w:tr>
      <w:tr w:rsidR="009A5FC9" w:rsidRPr="00C340D3" w14:paraId="075E8CB6" w14:textId="77777777" w:rsidTr="009A5FC9">
        <w:trPr>
          <w:trHeight w:val="376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237F" w14:textId="77777777" w:rsidR="009A5FC9" w:rsidRPr="00C340D3" w:rsidRDefault="009A5FC9" w:rsidP="009F0246">
            <w:pPr>
              <w:rPr>
                <w:b/>
                <w:bCs/>
                <w:szCs w:val="24"/>
              </w:rPr>
            </w:pPr>
            <w:r w:rsidRPr="00C340D3">
              <w:rPr>
                <w:b/>
                <w:bCs/>
                <w:szCs w:val="24"/>
              </w:rPr>
              <w:t>KIADÁSOK ÖSSZESEN: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A05C" w14:textId="77777777" w:rsidR="009A5FC9" w:rsidRPr="00C340D3" w:rsidRDefault="009A5FC9" w:rsidP="00BC433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145 590 693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A3B8" w14:textId="77777777" w:rsidR="009A5FC9" w:rsidRPr="00C340D3" w:rsidRDefault="009A5FC9" w:rsidP="00BC433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163 795 725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8976" w14:textId="77777777" w:rsidR="009A5FC9" w:rsidRDefault="009A5FC9" w:rsidP="00BC433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171 343</w:t>
            </w:r>
            <w:r w:rsidR="00101314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087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23B03" w14:textId="77777777" w:rsidR="009A5FC9" w:rsidRDefault="009A5FC9" w:rsidP="001013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175 976 625</w:t>
            </w:r>
          </w:p>
        </w:tc>
      </w:tr>
    </w:tbl>
    <w:p w14:paraId="5148C4A4" w14:textId="77777777" w:rsidR="008D334F" w:rsidRDefault="008D334F" w:rsidP="00C02887">
      <w:pPr>
        <w:jc w:val="both"/>
        <w:rPr>
          <w:szCs w:val="24"/>
        </w:rPr>
      </w:pPr>
    </w:p>
    <w:p w14:paraId="6FAC9F26" w14:textId="77777777" w:rsidR="008D334F" w:rsidRPr="006932C1" w:rsidRDefault="008D334F" w:rsidP="00C02887">
      <w:pPr>
        <w:jc w:val="both"/>
        <w:rPr>
          <w:szCs w:val="24"/>
        </w:rPr>
      </w:pPr>
    </w:p>
    <w:p w14:paraId="4C626379" w14:textId="77777777" w:rsidR="004E0687" w:rsidRPr="0067271A" w:rsidRDefault="004E0687" w:rsidP="004E0687">
      <w:pPr>
        <w:jc w:val="both"/>
        <w:rPr>
          <w:szCs w:val="24"/>
        </w:rPr>
      </w:pPr>
      <w:r w:rsidRPr="0067271A">
        <w:rPr>
          <w:szCs w:val="24"/>
        </w:rPr>
        <w:t>Fenti módosításokat az előterjesztés mellékletét képező rendelet és annak mellékletei tartalmazzák.</w:t>
      </w:r>
    </w:p>
    <w:p w14:paraId="758EFDBC" w14:textId="77777777" w:rsidR="004E0687" w:rsidRPr="0067271A" w:rsidRDefault="004E0687" w:rsidP="004E0687">
      <w:pPr>
        <w:jc w:val="both"/>
        <w:rPr>
          <w:szCs w:val="24"/>
        </w:rPr>
      </w:pPr>
    </w:p>
    <w:p w14:paraId="09A8FAE7" w14:textId="77777777" w:rsidR="004E0687" w:rsidRPr="0067271A" w:rsidRDefault="004E0687" w:rsidP="004E0687">
      <w:pPr>
        <w:jc w:val="center"/>
        <w:rPr>
          <w:szCs w:val="24"/>
        </w:rPr>
      </w:pPr>
      <w:r w:rsidRPr="0067271A">
        <w:rPr>
          <w:szCs w:val="24"/>
        </w:rPr>
        <w:t>INDOKOLÁS</w:t>
      </w:r>
    </w:p>
    <w:p w14:paraId="32AE2F15" w14:textId="77777777" w:rsidR="004E0687" w:rsidRPr="0067271A" w:rsidRDefault="004E0687" w:rsidP="004E0687">
      <w:pPr>
        <w:jc w:val="both"/>
        <w:rPr>
          <w:szCs w:val="24"/>
        </w:rPr>
      </w:pPr>
    </w:p>
    <w:p w14:paraId="5F511730" w14:textId="77777777" w:rsidR="009A2859" w:rsidRDefault="009A2859" w:rsidP="009A2859">
      <w:pPr>
        <w:jc w:val="both"/>
        <w:rPr>
          <w:szCs w:val="24"/>
        </w:rPr>
      </w:pPr>
      <w:r>
        <w:rPr>
          <w:szCs w:val="24"/>
        </w:rPr>
        <w:t xml:space="preserve">Az államháztartásról szóló </w:t>
      </w:r>
      <w:r w:rsidRPr="0063742C">
        <w:rPr>
          <w:szCs w:val="24"/>
        </w:rPr>
        <w:t>2011. évi CXCV. törvény</w:t>
      </w:r>
      <w:r>
        <w:rPr>
          <w:szCs w:val="24"/>
        </w:rPr>
        <w:t xml:space="preserve"> 23. § (2)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törvényben is szabályozott. Nem kérdés, hogy a költségvetés megalkotásának kötelezettsége rendeleti formában magasabb szintű jogszabályi rendelkezésnek való megfelelés érdekében szükséges. </w:t>
      </w:r>
    </w:p>
    <w:p w14:paraId="44F36F1E" w14:textId="77777777" w:rsidR="009A2859" w:rsidRDefault="009A2859" w:rsidP="009A2859">
      <w:pPr>
        <w:jc w:val="both"/>
        <w:rPr>
          <w:szCs w:val="24"/>
        </w:rPr>
      </w:pPr>
      <w:r>
        <w:rPr>
          <w:szCs w:val="24"/>
        </w:rPr>
        <w:t xml:space="preserve">Ezen túl nyilván azért is, hiszen a gazdálkodás rendszerét, a tervezett bevételeket, a teljesíthető kiadásokat határozza meg. </w:t>
      </w:r>
    </w:p>
    <w:p w14:paraId="49FAB434" w14:textId="77777777" w:rsidR="009A2859" w:rsidRDefault="009A2859" w:rsidP="009A2859">
      <w:pPr>
        <w:jc w:val="both"/>
        <w:rPr>
          <w:szCs w:val="24"/>
        </w:rPr>
      </w:pPr>
      <w:r>
        <w:rPr>
          <w:szCs w:val="24"/>
        </w:rPr>
        <w:t>Az államháztartásról szóló törvény előterjesztésben idézett 34. § (4) bekezdése előírja, hogy a</w:t>
      </w:r>
      <w:r w:rsidRPr="0065579F">
        <w:rPr>
          <w:color w:val="222222"/>
        </w:rPr>
        <w:t xml:space="preserve">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</w:t>
      </w:r>
    </w:p>
    <w:p w14:paraId="31E014B8" w14:textId="77777777" w:rsidR="009A2859" w:rsidRDefault="009A2859" w:rsidP="009A2859">
      <w:pPr>
        <w:jc w:val="both"/>
        <w:rPr>
          <w:szCs w:val="24"/>
        </w:rPr>
      </w:pPr>
      <w:r>
        <w:rPr>
          <w:szCs w:val="24"/>
        </w:rPr>
        <w:t>Az államháztartási törvény, valamint annak végrehajtási rendelete a költségvetés tartalmi elemeit szabályozza, így ezek a rendelet tervezet összeállításának alapjai.</w:t>
      </w:r>
    </w:p>
    <w:p w14:paraId="7C87AAE9" w14:textId="77777777" w:rsidR="004E0687" w:rsidRDefault="004E0687" w:rsidP="004E0687">
      <w:pPr>
        <w:jc w:val="both"/>
        <w:rPr>
          <w:szCs w:val="24"/>
        </w:rPr>
      </w:pPr>
    </w:p>
    <w:p w14:paraId="7BB4A533" w14:textId="77777777" w:rsidR="004E0687" w:rsidRPr="0067271A" w:rsidRDefault="004E0687" w:rsidP="004E0687">
      <w:pPr>
        <w:jc w:val="both"/>
        <w:rPr>
          <w:szCs w:val="24"/>
        </w:rPr>
      </w:pPr>
    </w:p>
    <w:p w14:paraId="5C329FC5" w14:textId="77777777" w:rsidR="009A2859" w:rsidRDefault="009A2859" w:rsidP="009A2859">
      <w:pPr>
        <w:jc w:val="both"/>
        <w:rPr>
          <w:szCs w:val="24"/>
        </w:rPr>
      </w:pPr>
      <w:r>
        <w:rPr>
          <w:szCs w:val="24"/>
        </w:rPr>
        <w:t>ELŐZETES HATÁSVIZSGÁLAT</w:t>
      </w:r>
    </w:p>
    <w:p w14:paraId="1D28275A" w14:textId="77777777" w:rsidR="009A2859" w:rsidRDefault="009A2859" w:rsidP="000F7530">
      <w:pPr>
        <w:jc w:val="both"/>
        <w:rPr>
          <w:szCs w:val="24"/>
        </w:rPr>
      </w:pPr>
      <w:r>
        <w:rPr>
          <w:szCs w:val="24"/>
        </w:rPr>
        <w:t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</w:t>
      </w:r>
    </w:p>
    <w:p w14:paraId="287A78EB" w14:textId="77777777" w:rsidR="009A2859" w:rsidRDefault="009A2859" w:rsidP="000F7530">
      <w:pPr>
        <w:jc w:val="both"/>
        <w:rPr>
          <w:szCs w:val="24"/>
        </w:rPr>
      </w:pPr>
    </w:p>
    <w:p w14:paraId="7D7DA54F" w14:textId="77777777" w:rsidR="009A2859" w:rsidRPr="009A2859" w:rsidRDefault="009A2859" w:rsidP="009A2859">
      <w:pPr>
        <w:rPr>
          <w:szCs w:val="24"/>
        </w:rPr>
      </w:pPr>
    </w:p>
    <w:p w14:paraId="583BD503" w14:textId="77777777" w:rsidR="004E0687" w:rsidRPr="0062277B" w:rsidRDefault="004E0687" w:rsidP="008B1C24">
      <w:pPr>
        <w:rPr>
          <w:szCs w:val="24"/>
          <w:u w:val="single"/>
        </w:rPr>
      </w:pPr>
      <w:r w:rsidRPr="0062277B">
        <w:rPr>
          <w:szCs w:val="24"/>
          <w:u w:val="single"/>
        </w:rPr>
        <w:t>Tájékoztatási kötelezettség:</w:t>
      </w:r>
    </w:p>
    <w:p w14:paraId="0A67C41C" w14:textId="77777777" w:rsidR="004E0687" w:rsidRPr="0062277B" w:rsidRDefault="004E0687" w:rsidP="004E0687">
      <w:pPr>
        <w:jc w:val="both"/>
        <w:rPr>
          <w:szCs w:val="24"/>
        </w:rPr>
      </w:pPr>
    </w:p>
    <w:p w14:paraId="49DB2EDA" w14:textId="77777777" w:rsidR="004E0687" w:rsidRPr="0062277B" w:rsidRDefault="004E0687" w:rsidP="004E0687">
      <w:pPr>
        <w:autoSpaceDE w:val="0"/>
        <w:ind w:firstLine="204"/>
        <w:jc w:val="both"/>
        <w:rPr>
          <w:szCs w:val="24"/>
        </w:rPr>
      </w:pPr>
      <w:r w:rsidRPr="0062277B">
        <w:rPr>
          <w:szCs w:val="24"/>
        </w:rPr>
        <w:t>Az államháztartásról szóló 2011. évi CXCV. törvény (a továbbiakban: Áht.) 24. § (4) bekezdése alapján a költségvetés előterjesztésekor a képviselő-testület részére tájékoztatásul a következő mérlegeket és kimutatásokat kell - szöveges indokolással együtt - bemutatni:</w:t>
      </w:r>
    </w:p>
    <w:p w14:paraId="78A14260" w14:textId="77777777" w:rsidR="004E0687" w:rsidRPr="0062277B" w:rsidRDefault="004E0687" w:rsidP="004E0687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r w:rsidRPr="0062277B">
        <w:rPr>
          <w:i/>
          <w:iCs/>
        </w:rPr>
        <w:t xml:space="preserve">a) </w:t>
      </w:r>
      <w:r w:rsidRPr="0062277B">
        <w:t>a helyi önkormányzat költségvetési mérlegét közgazdasági tagolásban, előirányzat felhasználási tervét,</w:t>
      </w:r>
    </w:p>
    <w:p w14:paraId="5D7C4D44" w14:textId="77777777" w:rsidR="004E0687" w:rsidRPr="0062277B" w:rsidRDefault="004E0687" w:rsidP="004E0687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3" w:name="pr313"/>
      <w:bookmarkEnd w:id="3"/>
      <w:r w:rsidRPr="0062277B">
        <w:rPr>
          <w:i/>
          <w:iCs/>
        </w:rPr>
        <w:t xml:space="preserve">b) </w:t>
      </w:r>
      <w:r w:rsidRPr="0062277B">
        <w:t>a többéves kihatással járó döntések számszerűsítését évenkénti bontásban és összesítve,</w:t>
      </w:r>
    </w:p>
    <w:p w14:paraId="04AD153B" w14:textId="77777777" w:rsidR="004E0687" w:rsidRPr="0062277B" w:rsidRDefault="004E0687" w:rsidP="004E0687">
      <w:pPr>
        <w:pStyle w:val="NormlWeb"/>
        <w:spacing w:before="0" w:after="0"/>
        <w:ind w:left="150" w:right="150" w:firstLine="240"/>
        <w:jc w:val="both"/>
        <w:rPr>
          <w:i/>
          <w:iCs/>
        </w:rPr>
      </w:pPr>
      <w:bookmarkStart w:id="4" w:name="pr314"/>
      <w:bookmarkEnd w:id="4"/>
      <w:r w:rsidRPr="0062277B">
        <w:rPr>
          <w:i/>
          <w:iCs/>
        </w:rPr>
        <w:t xml:space="preserve">c) </w:t>
      </w:r>
      <w:r w:rsidRPr="0062277B">
        <w:t>a közvetett támogatásokat - így különösen adóelengedéseket, adókedvezményeket - tartalmazó kimutatást, és</w:t>
      </w:r>
    </w:p>
    <w:p w14:paraId="7F141EA5" w14:textId="77777777" w:rsidR="004E0687" w:rsidRPr="0062277B" w:rsidRDefault="004E0687" w:rsidP="004E0687">
      <w:pPr>
        <w:pStyle w:val="NormlWeb"/>
        <w:autoSpaceDE w:val="0"/>
        <w:spacing w:before="0" w:after="0"/>
        <w:ind w:right="150"/>
        <w:jc w:val="both"/>
      </w:pPr>
      <w:r w:rsidRPr="0062277B">
        <w:rPr>
          <w:i/>
          <w:iCs/>
        </w:rPr>
        <w:t xml:space="preserve">     </w:t>
      </w:r>
      <w:r w:rsidRPr="0062277B">
        <w:t>d) a 29/A. § szerinti tervszámoknak megfelelően a költségvetési évet követő három év tervezett előirányzatainak keretszámait főbb csoportokban, és a 29/A. § szerinti tervszámoktól történő esetleges eltérés indokait.</w:t>
      </w:r>
    </w:p>
    <w:p w14:paraId="41E89235" w14:textId="77777777" w:rsidR="004E0687" w:rsidRPr="0062277B" w:rsidRDefault="004E0687" w:rsidP="004E0687">
      <w:pPr>
        <w:autoSpaceDE w:val="0"/>
        <w:ind w:firstLine="204"/>
        <w:jc w:val="both"/>
        <w:rPr>
          <w:i/>
          <w:iCs/>
          <w:szCs w:val="24"/>
        </w:rPr>
      </w:pPr>
      <w:r w:rsidRPr="0062277B">
        <w:rPr>
          <w:szCs w:val="24"/>
        </w:rPr>
        <w:lastRenderedPageBreak/>
        <w:t xml:space="preserve">Az államháztartásról szóló 368/2011. (XII. 31.) Korm. rendelet 28. § alapján az Áht. 24. § (4) bekezdés </w:t>
      </w:r>
      <w:r w:rsidRPr="0062277B">
        <w:rPr>
          <w:i/>
          <w:iCs/>
          <w:szCs w:val="24"/>
        </w:rPr>
        <w:t xml:space="preserve">c) </w:t>
      </w:r>
      <w:r w:rsidRPr="0062277B">
        <w:rPr>
          <w:szCs w:val="24"/>
        </w:rPr>
        <w:t>pontja szerinti közvetett támogatásokat legalább az alábbi részletezettségben kell bemutatni:</w:t>
      </w:r>
    </w:p>
    <w:p w14:paraId="123DD53F" w14:textId="77777777" w:rsidR="004E0687" w:rsidRPr="0062277B" w:rsidRDefault="004E0687" w:rsidP="004E0687">
      <w:pPr>
        <w:autoSpaceDE w:val="0"/>
        <w:ind w:firstLine="204"/>
        <w:jc w:val="both"/>
        <w:rPr>
          <w:i/>
          <w:iCs/>
          <w:szCs w:val="24"/>
        </w:rPr>
      </w:pPr>
      <w:r w:rsidRPr="0062277B">
        <w:rPr>
          <w:i/>
          <w:iCs/>
          <w:szCs w:val="24"/>
        </w:rPr>
        <w:t xml:space="preserve">a) </w:t>
      </w:r>
      <w:r w:rsidRPr="0062277B">
        <w:rPr>
          <w:szCs w:val="24"/>
        </w:rPr>
        <w:t>az ellátottak térítési díjának, kártérítésének méltányossági alapon történő elengedésének összege,</w:t>
      </w:r>
    </w:p>
    <w:p w14:paraId="692A8B21" w14:textId="77777777" w:rsidR="004E0687" w:rsidRPr="0062277B" w:rsidRDefault="004E0687" w:rsidP="004E0687">
      <w:pPr>
        <w:autoSpaceDE w:val="0"/>
        <w:ind w:firstLine="204"/>
        <w:jc w:val="both"/>
        <w:rPr>
          <w:i/>
          <w:iCs/>
          <w:szCs w:val="24"/>
        </w:rPr>
      </w:pPr>
      <w:r w:rsidRPr="0062277B">
        <w:rPr>
          <w:i/>
          <w:iCs/>
          <w:szCs w:val="24"/>
        </w:rPr>
        <w:t xml:space="preserve">b) </w:t>
      </w:r>
      <w:r w:rsidRPr="0062277B">
        <w:rPr>
          <w:szCs w:val="24"/>
        </w:rPr>
        <w:t>a lakosság részére lakásépítéshez, lakásfelújításhoz nyújtott kölcsönök elengedésének összege,</w:t>
      </w:r>
    </w:p>
    <w:p w14:paraId="20286880" w14:textId="77777777" w:rsidR="004E0687" w:rsidRPr="0062277B" w:rsidRDefault="004E0687" w:rsidP="004E0687">
      <w:pPr>
        <w:autoSpaceDE w:val="0"/>
        <w:ind w:firstLine="204"/>
        <w:jc w:val="both"/>
        <w:rPr>
          <w:i/>
          <w:iCs/>
          <w:szCs w:val="24"/>
        </w:rPr>
      </w:pPr>
      <w:r w:rsidRPr="0062277B">
        <w:rPr>
          <w:i/>
          <w:iCs/>
          <w:szCs w:val="24"/>
        </w:rPr>
        <w:t xml:space="preserve">c) </w:t>
      </w:r>
      <w:r w:rsidRPr="0062277B">
        <w:rPr>
          <w:szCs w:val="24"/>
        </w:rPr>
        <w:t>a helyi adónál, gépjárműadónál biztosított kedvezmény, mentesség összege adónemenként,</w:t>
      </w:r>
    </w:p>
    <w:p w14:paraId="493DC579" w14:textId="77777777" w:rsidR="004E0687" w:rsidRPr="0062277B" w:rsidRDefault="004E0687" w:rsidP="004E0687">
      <w:pPr>
        <w:autoSpaceDE w:val="0"/>
        <w:ind w:firstLine="204"/>
        <w:jc w:val="both"/>
        <w:rPr>
          <w:i/>
          <w:iCs/>
          <w:szCs w:val="24"/>
        </w:rPr>
      </w:pPr>
      <w:r w:rsidRPr="0062277B">
        <w:rPr>
          <w:i/>
          <w:iCs/>
          <w:szCs w:val="24"/>
        </w:rPr>
        <w:t xml:space="preserve">d) </w:t>
      </w:r>
      <w:r w:rsidRPr="0062277B">
        <w:rPr>
          <w:szCs w:val="24"/>
        </w:rPr>
        <w:t>a helyiségek, eszközök hasznosításából származó bevételből nyújtott kedvezmény, mentesség összege, és</w:t>
      </w:r>
    </w:p>
    <w:p w14:paraId="61CD9E07" w14:textId="77777777" w:rsidR="004E0687" w:rsidRPr="0062277B" w:rsidRDefault="004E0687" w:rsidP="004E0687">
      <w:pPr>
        <w:autoSpaceDE w:val="0"/>
        <w:ind w:firstLine="204"/>
        <w:jc w:val="both"/>
        <w:rPr>
          <w:szCs w:val="24"/>
        </w:rPr>
      </w:pPr>
      <w:r w:rsidRPr="0062277B">
        <w:rPr>
          <w:i/>
          <w:iCs/>
          <w:szCs w:val="24"/>
        </w:rPr>
        <w:t xml:space="preserve">e) </w:t>
      </w:r>
      <w:r w:rsidRPr="0062277B">
        <w:rPr>
          <w:szCs w:val="24"/>
        </w:rPr>
        <w:t>az egyéb nyújtott kedvezmény vagy kölcsön elengedésének összege.</w:t>
      </w:r>
    </w:p>
    <w:p w14:paraId="2834620A" w14:textId="77777777" w:rsidR="004E0687" w:rsidRPr="0062277B" w:rsidRDefault="004E0687" w:rsidP="004E0687">
      <w:pPr>
        <w:autoSpaceDE w:val="0"/>
        <w:jc w:val="both"/>
        <w:rPr>
          <w:szCs w:val="24"/>
        </w:rPr>
      </w:pPr>
    </w:p>
    <w:p w14:paraId="7CA1D7E5" w14:textId="77777777" w:rsidR="004E0687" w:rsidRPr="0062277B" w:rsidRDefault="004E0687" w:rsidP="004E0687">
      <w:pPr>
        <w:autoSpaceDE w:val="0"/>
        <w:autoSpaceDN w:val="0"/>
        <w:adjustRightInd w:val="0"/>
        <w:jc w:val="both"/>
        <w:rPr>
          <w:szCs w:val="24"/>
        </w:rPr>
      </w:pPr>
      <w:r w:rsidRPr="0062277B">
        <w:rPr>
          <w:szCs w:val="24"/>
        </w:rPr>
        <w:t>A fentiek szerint előírt tájékoztatásban, illetve annak szöveges indokolásában a költségvetési rendelet elfogadása óta bekövetkezett, illetve annak módosítása kapcsán aktuális változásokat jelen előterjesztés, a számszaki adatokat a jelen előterjesztéshez csatolt táblázat tartalmazza.</w:t>
      </w:r>
    </w:p>
    <w:p w14:paraId="67E46A38" w14:textId="77777777" w:rsidR="004E0687" w:rsidRDefault="004E0687" w:rsidP="004E0687">
      <w:pPr>
        <w:rPr>
          <w:szCs w:val="24"/>
        </w:rPr>
      </w:pPr>
    </w:p>
    <w:p w14:paraId="40CBD444" w14:textId="77777777" w:rsidR="004E0687" w:rsidRPr="00B758C0" w:rsidRDefault="004E0687" w:rsidP="004E0687">
      <w:pPr>
        <w:jc w:val="both"/>
        <w:rPr>
          <w:szCs w:val="24"/>
        </w:rPr>
      </w:pPr>
      <w:r w:rsidRPr="00B758C0">
        <w:rPr>
          <w:szCs w:val="24"/>
        </w:rPr>
        <w:t xml:space="preserve">Az Önkormányzat költségvetési </w:t>
      </w:r>
      <w:r w:rsidRPr="00B758C0">
        <w:rPr>
          <w:szCs w:val="24"/>
          <w:u w:val="single"/>
        </w:rPr>
        <w:t>mérlege</w:t>
      </w:r>
      <w:r w:rsidRPr="00B758C0">
        <w:rPr>
          <w:szCs w:val="24"/>
        </w:rPr>
        <w:t xml:space="preserve"> – a korábbi évek gyakorlatának megfelelően a költségvetési rendeletbe került beépítésre. A mérleg tartalmazza a megállapított bevételi főösszeg jogcím-csoportonkénti részletezését, valamint a megállapított kiadási főösszeg részletezését kiemelt előirányzatonként.</w:t>
      </w:r>
    </w:p>
    <w:p w14:paraId="669AFA16" w14:textId="77777777" w:rsidR="004E0687" w:rsidRPr="00B758C0" w:rsidRDefault="004E0687" w:rsidP="004E0687">
      <w:pPr>
        <w:jc w:val="both"/>
        <w:rPr>
          <w:color w:val="FF6600"/>
          <w:szCs w:val="24"/>
        </w:rPr>
      </w:pPr>
    </w:p>
    <w:p w14:paraId="6278FF79" w14:textId="77777777" w:rsidR="004E0687" w:rsidRPr="00B758C0" w:rsidRDefault="004E0687" w:rsidP="004E0687">
      <w:pPr>
        <w:jc w:val="both"/>
        <w:rPr>
          <w:szCs w:val="24"/>
        </w:rPr>
      </w:pPr>
      <w:r w:rsidRPr="00B758C0">
        <w:rPr>
          <w:szCs w:val="24"/>
        </w:rPr>
        <w:t xml:space="preserve">Az Önkormányzatnak jelenleg </w:t>
      </w:r>
      <w:r w:rsidRPr="00B758C0">
        <w:rPr>
          <w:szCs w:val="24"/>
          <w:u w:val="single"/>
        </w:rPr>
        <w:t>többéves kihatással, anyagi kötelezettséggel járó döntése</w:t>
      </w:r>
      <w:r w:rsidRPr="00B758C0">
        <w:rPr>
          <w:szCs w:val="24"/>
        </w:rPr>
        <w:t xml:space="preserve"> nincs. </w:t>
      </w:r>
    </w:p>
    <w:p w14:paraId="56EDAADC" w14:textId="77777777" w:rsidR="004E0687" w:rsidRDefault="004E0687" w:rsidP="004E0687">
      <w:pPr>
        <w:autoSpaceDE w:val="0"/>
        <w:autoSpaceDN w:val="0"/>
        <w:adjustRightInd w:val="0"/>
        <w:jc w:val="both"/>
      </w:pPr>
    </w:p>
    <w:p w14:paraId="76C094F5" w14:textId="77777777" w:rsidR="004E0687" w:rsidRDefault="004E0687" w:rsidP="004E0687">
      <w:pPr>
        <w:jc w:val="both"/>
        <w:rPr>
          <w:szCs w:val="24"/>
          <w:lang w:eastAsia="ar-SA"/>
        </w:rPr>
      </w:pPr>
    </w:p>
    <w:p w14:paraId="551F6F71" w14:textId="77777777" w:rsidR="004E0687" w:rsidRPr="00B758C0" w:rsidRDefault="004E0687" w:rsidP="004E0687">
      <w:pPr>
        <w:jc w:val="both"/>
        <w:rPr>
          <w:rFonts w:cs="Calibri"/>
          <w:szCs w:val="24"/>
          <w:u w:val="single"/>
          <w:lang w:eastAsia="ar-SA"/>
        </w:rPr>
      </w:pPr>
      <w:r w:rsidRPr="00B758C0">
        <w:rPr>
          <w:rFonts w:cs="Calibri"/>
          <w:szCs w:val="24"/>
          <w:u w:val="single"/>
          <w:lang w:eastAsia="ar-SA"/>
        </w:rPr>
        <w:t>A költségvetési évet követő három év tervezett előirányzatainak keretszámai főbb csoportokban</w:t>
      </w:r>
    </w:p>
    <w:p w14:paraId="32032662" w14:textId="77777777" w:rsidR="004E0687" w:rsidRPr="0062277B" w:rsidRDefault="004E0687" w:rsidP="004E0687">
      <w:pPr>
        <w:rPr>
          <w:szCs w:val="24"/>
        </w:rPr>
      </w:pPr>
    </w:p>
    <w:p w14:paraId="3DE43965" w14:textId="77777777" w:rsidR="00E630B6" w:rsidRPr="00E630B6" w:rsidRDefault="00E630B6" w:rsidP="00E630B6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 w:rsidRPr="00E630B6">
        <w:rPr>
          <w:rFonts w:eastAsia="Calibri" w:cs="Calibri"/>
          <w:b/>
          <w:szCs w:val="24"/>
          <w:lang w:eastAsia="ar-SA"/>
        </w:rPr>
        <w:t>ADÓSSÁGOT KELETKEZTETŐ ÜGYLETEK</w:t>
      </w:r>
    </w:p>
    <w:p w14:paraId="777AAF94" w14:textId="77777777" w:rsidR="00E630B6" w:rsidRPr="00E630B6" w:rsidRDefault="00E630B6" w:rsidP="00E630B6">
      <w:pPr>
        <w:suppressAutoHyphens/>
        <w:jc w:val="both"/>
        <w:rPr>
          <w:rFonts w:eastAsia="Calibri" w:cs="Calibri"/>
          <w:b/>
          <w:szCs w:val="24"/>
          <w:lang w:eastAsia="ar-SA"/>
        </w:rPr>
      </w:pPr>
    </w:p>
    <w:p w14:paraId="38AEC371" w14:textId="77777777" w:rsidR="004E0687" w:rsidRPr="004E0687" w:rsidRDefault="004E0687" w:rsidP="004E0687">
      <w:pPr>
        <w:tabs>
          <w:tab w:val="left" w:pos="8310"/>
        </w:tabs>
        <w:suppressAutoHyphens/>
        <w:jc w:val="both"/>
        <w:rPr>
          <w:rFonts w:eastAsia="Calibri" w:cs="Calibri"/>
          <w:szCs w:val="24"/>
          <w:lang w:eastAsia="ar-SA"/>
        </w:rPr>
      </w:pPr>
      <w:r w:rsidRPr="004E0687">
        <w:rPr>
          <w:rFonts w:eastAsia="Calibri" w:cs="Calibri"/>
          <w:szCs w:val="24"/>
          <w:lang w:eastAsia="ar-SA"/>
        </w:rPr>
        <w:tab/>
        <w:t>Ft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2104"/>
        <w:gridCol w:w="1580"/>
        <w:gridCol w:w="1538"/>
        <w:gridCol w:w="1701"/>
      </w:tblGrid>
      <w:tr w:rsidR="004E0687" w:rsidRPr="004E0687" w14:paraId="703225A2" w14:textId="77777777" w:rsidTr="006D65D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9780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Kötelezettség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CCDFC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2020.év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1723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2021.év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F6457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2022.év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5A83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2023.év</w:t>
            </w:r>
          </w:p>
        </w:tc>
      </w:tr>
      <w:tr w:rsidR="004E0687" w:rsidRPr="004E0687" w14:paraId="349F5689" w14:textId="77777777" w:rsidTr="006D65D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B415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B69C3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3966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FCE8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3E0E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</w:p>
        </w:tc>
      </w:tr>
      <w:tr w:rsidR="004E0687" w:rsidRPr="004E0687" w14:paraId="1A5DDB89" w14:textId="77777777" w:rsidTr="006D65D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8921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Összesen: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A7A6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2F45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24B19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E08A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</w:tr>
    </w:tbl>
    <w:p w14:paraId="1DBBE299" w14:textId="77777777" w:rsidR="004E0687" w:rsidRPr="004E0687" w:rsidRDefault="004E0687" w:rsidP="004E0687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BF0DA87" w14:textId="77777777" w:rsidR="004E0687" w:rsidRPr="004E0687" w:rsidRDefault="004E0687" w:rsidP="004E0687">
      <w:pPr>
        <w:suppressAutoHyphens/>
        <w:jc w:val="both"/>
        <w:rPr>
          <w:rFonts w:eastAsia="Calibri" w:cs="Calibri"/>
          <w:szCs w:val="24"/>
          <w:lang w:eastAsia="ar-SA"/>
        </w:rPr>
      </w:pPr>
    </w:p>
    <w:p w14:paraId="71FC49CD" w14:textId="77777777" w:rsidR="004E0687" w:rsidRPr="004E0687" w:rsidRDefault="004E0687" w:rsidP="004E0687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 w:rsidRPr="004E0687">
        <w:rPr>
          <w:rFonts w:eastAsia="Calibri" w:cs="Calibri"/>
          <w:b/>
          <w:szCs w:val="24"/>
          <w:lang w:eastAsia="ar-SA"/>
        </w:rPr>
        <w:t>SAJÁT BEVÉTELEK</w:t>
      </w:r>
    </w:p>
    <w:p w14:paraId="76A838BA" w14:textId="77777777" w:rsidR="004E0687" w:rsidRPr="004E0687" w:rsidRDefault="004E0687" w:rsidP="004E0687">
      <w:pPr>
        <w:suppressAutoHyphens/>
        <w:jc w:val="both"/>
        <w:rPr>
          <w:rFonts w:eastAsia="Calibri" w:cs="Calibri"/>
          <w:szCs w:val="24"/>
          <w:lang w:eastAsia="ar-SA"/>
        </w:rPr>
      </w:pPr>
      <w:r w:rsidRPr="004E0687">
        <w:rPr>
          <w:rFonts w:eastAsia="Calibri" w:cs="Calibri"/>
          <w:szCs w:val="24"/>
          <w:lang w:eastAsia="ar-SA"/>
        </w:rPr>
        <w:t xml:space="preserve">                                    </w:t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  <w:t xml:space="preserve">                 Ft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49"/>
        <w:gridCol w:w="1528"/>
        <w:gridCol w:w="1721"/>
      </w:tblGrid>
      <w:tr w:rsidR="004E0687" w:rsidRPr="004E0687" w14:paraId="6EEC2E38" w14:textId="77777777" w:rsidTr="006D65D1">
        <w:trPr>
          <w:trHeight w:val="3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3022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45DF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2020.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9345C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2021. év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77AD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2022. év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01E8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2023. év</w:t>
            </w:r>
          </w:p>
        </w:tc>
      </w:tr>
      <w:tr w:rsidR="004E0687" w:rsidRPr="004E0687" w14:paraId="1F9E2919" w14:textId="77777777" w:rsidTr="006D65D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0DCE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9497" w14:textId="77777777" w:rsidR="004E0687" w:rsidRPr="004E0687" w:rsidRDefault="009A5FC9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22.276.845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4F55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19.400.000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27A1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19.500.000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045D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19.500.000</w:t>
            </w:r>
          </w:p>
        </w:tc>
      </w:tr>
      <w:tr w:rsidR="004E0687" w:rsidRPr="004E0687" w14:paraId="1C43628D" w14:textId="77777777" w:rsidTr="006D65D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583C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Önk. vagyon és vagyoni ért. jog értékesítéséből származó 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B976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82B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97B39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E5C3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</w:tr>
      <w:tr w:rsidR="004E0687" w:rsidRPr="004E0687" w14:paraId="7C2D43DF" w14:textId="77777777" w:rsidTr="006D65D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8699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Osztalék, koncessziós díj és hozambevétel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9173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8918A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2DC8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128C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</w:tr>
      <w:tr w:rsidR="004E0687" w:rsidRPr="004E0687" w14:paraId="0B4D175A" w14:textId="77777777" w:rsidTr="006D65D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B8FF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Önkormányzati vagyon hasznosításából származó bevétel, bérleti díj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F98F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</w:p>
          <w:p w14:paraId="09DCC496" w14:textId="77777777" w:rsidR="004E0687" w:rsidRPr="004E0687" w:rsidRDefault="009A2859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4.438.111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559A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</w:p>
          <w:p w14:paraId="24D6EE1B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3.800.000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50B5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</w:p>
          <w:p w14:paraId="1D1A13DC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3.800.000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C2D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</w:p>
          <w:p w14:paraId="0C71F83E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3.800.00</w:t>
            </w:r>
          </w:p>
        </w:tc>
      </w:tr>
      <w:tr w:rsidR="004E0687" w:rsidRPr="004E0687" w14:paraId="7DAFB106" w14:textId="77777777" w:rsidTr="006D65D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8D59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Tárgyi eszköz értékesítés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44E8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4D40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6958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0751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</w:tr>
      <w:tr w:rsidR="004E0687" w:rsidRPr="004E0687" w14:paraId="256818CF" w14:textId="77777777" w:rsidTr="006D65D1">
        <w:trPr>
          <w:trHeight w:val="10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2418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lastRenderedPageBreak/>
              <w:t>Bírság, pótlék, díjbevétel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A2BA" w14:textId="77777777" w:rsidR="004E0687" w:rsidRPr="004E0687" w:rsidRDefault="00A0093E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482.194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BCFE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</w:p>
          <w:p w14:paraId="6E524D30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100.000</w:t>
            </w:r>
          </w:p>
          <w:p w14:paraId="6668205F" w14:textId="77777777" w:rsidR="004E0687" w:rsidRPr="004E0687" w:rsidRDefault="004E0687" w:rsidP="004E0687">
            <w:pPr>
              <w:suppressAutoHyphens/>
              <w:snapToGrid w:val="0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D91E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100.000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305D" w14:textId="77777777" w:rsidR="004E0687" w:rsidRPr="004E0687" w:rsidRDefault="004E0687" w:rsidP="004E0687">
            <w:pPr>
              <w:suppressAutoHyphens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100.000</w:t>
            </w:r>
          </w:p>
        </w:tc>
      </w:tr>
      <w:tr w:rsidR="004E0687" w:rsidRPr="004E0687" w14:paraId="2B87D4FA" w14:textId="77777777" w:rsidTr="006D65D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7972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BF64" w14:textId="77777777" w:rsidR="004E0687" w:rsidRPr="004E0687" w:rsidRDefault="00A0093E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>
              <w:rPr>
                <w:rFonts w:eastAsia="Calibri" w:cs="Calibri"/>
                <w:b/>
                <w:szCs w:val="24"/>
                <w:lang w:eastAsia="ar-SA"/>
              </w:rPr>
              <w:t>27.197.150</w:t>
            </w:r>
          </w:p>
          <w:p w14:paraId="588A22EA" w14:textId="77777777" w:rsidR="004E0687" w:rsidRPr="004E0687" w:rsidRDefault="004E0687" w:rsidP="004E0687">
            <w:pPr>
              <w:suppressAutoHyphens/>
              <w:rPr>
                <w:rFonts w:eastAsia="Calibri" w:cs="Calibri"/>
                <w:b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3EB4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23.300.000</w:t>
            </w:r>
          </w:p>
          <w:p w14:paraId="74F4551B" w14:textId="77777777" w:rsidR="004E0687" w:rsidRPr="004E0687" w:rsidRDefault="004E0687" w:rsidP="004E0687">
            <w:pPr>
              <w:suppressAutoHyphens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E538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23.400.000</w:t>
            </w:r>
          </w:p>
          <w:p w14:paraId="18736B4A" w14:textId="77777777" w:rsidR="004E0687" w:rsidRPr="004E0687" w:rsidRDefault="004E0687" w:rsidP="004E0687">
            <w:pPr>
              <w:suppressAutoHyphens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B679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23.400.000</w:t>
            </w:r>
          </w:p>
          <w:p w14:paraId="3A500976" w14:textId="77777777" w:rsidR="004E0687" w:rsidRPr="004E0687" w:rsidRDefault="004E0687" w:rsidP="004E0687">
            <w:pPr>
              <w:suppressAutoHyphens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</w:p>
        </w:tc>
      </w:tr>
    </w:tbl>
    <w:p w14:paraId="15023DE2" w14:textId="77777777" w:rsidR="004E0687" w:rsidRPr="004E0687" w:rsidRDefault="004E0687" w:rsidP="004E0687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120CD062" w14:textId="77777777" w:rsidR="004E0687" w:rsidRPr="004E0687" w:rsidRDefault="004E0687" w:rsidP="004E0687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 w:rsidRPr="004E0687">
        <w:rPr>
          <w:rFonts w:eastAsia="Calibri" w:cs="Calibri"/>
          <w:b/>
          <w:szCs w:val="24"/>
          <w:lang w:eastAsia="ar-SA"/>
        </w:rPr>
        <w:t xml:space="preserve">ADÓSSÁGOT KELETKEZTETŐ ÜGYLETEK </w:t>
      </w:r>
    </w:p>
    <w:p w14:paraId="10A30BCF" w14:textId="77777777" w:rsidR="004E0687" w:rsidRPr="004E0687" w:rsidRDefault="004E0687" w:rsidP="004E0687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 w:rsidRPr="004E0687">
        <w:rPr>
          <w:rFonts w:eastAsia="Calibri" w:cs="Calibri"/>
          <w:b/>
          <w:szCs w:val="24"/>
          <w:lang w:eastAsia="ar-SA"/>
        </w:rPr>
        <w:t xml:space="preserve">ÉS </w:t>
      </w:r>
    </w:p>
    <w:p w14:paraId="5A08AD42" w14:textId="77777777" w:rsidR="004E0687" w:rsidRPr="004E0687" w:rsidRDefault="004E0687" w:rsidP="004E0687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 w:rsidRPr="004E0687">
        <w:rPr>
          <w:rFonts w:eastAsia="Calibri" w:cs="Calibri"/>
          <w:b/>
          <w:szCs w:val="24"/>
          <w:lang w:eastAsia="ar-SA"/>
        </w:rPr>
        <w:t xml:space="preserve">SAJÁT BEVÉTELEK </w:t>
      </w:r>
    </w:p>
    <w:p w14:paraId="19EBAB80" w14:textId="77777777" w:rsidR="004E0687" w:rsidRPr="004E0687" w:rsidRDefault="004E0687" w:rsidP="004E0687">
      <w:pPr>
        <w:suppressAutoHyphens/>
        <w:jc w:val="center"/>
        <w:rPr>
          <w:rFonts w:eastAsia="Calibri" w:cs="Calibri"/>
          <w:b/>
          <w:szCs w:val="24"/>
          <w:lang w:eastAsia="ar-SA"/>
        </w:rPr>
      </w:pPr>
      <w:r w:rsidRPr="004E0687">
        <w:rPr>
          <w:rFonts w:eastAsia="Calibri" w:cs="Calibri"/>
          <w:b/>
          <w:szCs w:val="24"/>
          <w:lang w:eastAsia="ar-SA"/>
        </w:rPr>
        <w:t>ÖSSZEVETÉSE</w:t>
      </w:r>
    </w:p>
    <w:p w14:paraId="011EFDE8" w14:textId="77777777" w:rsidR="004E0687" w:rsidRPr="004E0687" w:rsidRDefault="004E0687" w:rsidP="004E0687">
      <w:pPr>
        <w:suppressAutoHyphens/>
        <w:jc w:val="both"/>
        <w:rPr>
          <w:rFonts w:eastAsia="Calibri" w:cs="Calibri"/>
          <w:szCs w:val="24"/>
          <w:lang w:eastAsia="ar-SA"/>
        </w:rPr>
      </w:pP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</w:r>
      <w:r w:rsidRPr="004E0687">
        <w:rPr>
          <w:rFonts w:eastAsia="Calibri" w:cs="Calibri"/>
          <w:szCs w:val="24"/>
          <w:lang w:eastAsia="ar-SA"/>
        </w:rPr>
        <w:tab/>
        <w:t xml:space="preserve">        Ft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01"/>
        <w:gridCol w:w="1449"/>
        <w:gridCol w:w="1548"/>
      </w:tblGrid>
      <w:tr w:rsidR="004E0687" w:rsidRPr="004E0687" w14:paraId="36769174" w14:textId="77777777" w:rsidTr="006D65D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6DCC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EDA6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2020.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0C3AD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2021.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6ED3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2022. év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3B80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b/>
                <w:szCs w:val="24"/>
                <w:lang w:eastAsia="ar-SA"/>
              </w:rPr>
            </w:pPr>
            <w:r w:rsidRPr="004E0687">
              <w:rPr>
                <w:rFonts w:eastAsia="Calibri" w:cs="Calibri"/>
                <w:b/>
                <w:szCs w:val="24"/>
                <w:lang w:eastAsia="ar-SA"/>
              </w:rPr>
              <w:t>2023. év</w:t>
            </w:r>
          </w:p>
        </w:tc>
      </w:tr>
      <w:tr w:rsidR="004E0687" w:rsidRPr="004E0687" w14:paraId="439C1AB1" w14:textId="77777777" w:rsidTr="006D65D1">
        <w:trPr>
          <w:trHeight w:val="4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F02B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Saját bevétel 50 %-a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8AA70" w14:textId="77777777" w:rsidR="004E0687" w:rsidRPr="004E0687" w:rsidRDefault="00A0093E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13.598.575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F7E9A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11.650.000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8B3C9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11.700.000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F7B1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9.750.000</w:t>
            </w:r>
          </w:p>
        </w:tc>
      </w:tr>
      <w:tr w:rsidR="004E0687" w:rsidRPr="004E0687" w14:paraId="03566DD7" w14:textId="77777777" w:rsidTr="006D65D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C686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Adósságot keletkeztető ügyletből származó fizetési kötelezettség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F4CD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0217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E6E0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F3E4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0</w:t>
            </w:r>
          </w:p>
        </w:tc>
      </w:tr>
      <w:tr w:rsidR="004E0687" w:rsidRPr="004E0687" w14:paraId="35EEFC4A" w14:textId="77777777" w:rsidTr="006D65D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75E6" w14:textId="77777777" w:rsidR="004E0687" w:rsidRPr="004E0687" w:rsidRDefault="004E0687" w:rsidP="004E0687">
            <w:pPr>
              <w:suppressAutoHyphens/>
              <w:snapToGrid w:val="0"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Saját bevétel 50 %-a és az adósságot keletkeztető ügyletből származó fizetési kötelezettségek különbsége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B326" w14:textId="77777777" w:rsidR="004E0687" w:rsidRPr="004E0687" w:rsidRDefault="00A0093E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13.598.575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0944C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11.650.000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5D2C5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11.700.000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9B06" w14:textId="77777777" w:rsidR="004E0687" w:rsidRPr="004E0687" w:rsidRDefault="004E0687" w:rsidP="004E0687">
            <w:pPr>
              <w:suppressAutoHyphens/>
              <w:snapToGrid w:val="0"/>
              <w:jc w:val="center"/>
              <w:rPr>
                <w:rFonts w:eastAsia="Calibri" w:cs="Calibri"/>
                <w:szCs w:val="24"/>
                <w:lang w:eastAsia="ar-SA"/>
              </w:rPr>
            </w:pPr>
            <w:r w:rsidRPr="004E0687">
              <w:rPr>
                <w:rFonts w:eastAsia="Calibri" w:cs="Calibri"/>
                <w:szCs w:val="24"/>
                <w:lang w:eastAsia="ar-SA"/>
              </w:rPr>
              <w:t>11.700.000</w:t>
            </w:r>
          </w:p>
        </w:tc>
      </w:tr>
    </w:tbl>
    <w:p w14:paraId="2C5164D2" w14:textId="77777777" w:rsidR="00DF5BD3" w:rsidRDefault="00DF5BD3" w:rsidP="00DF5BD3">
      <w:pPr>
        <w:jc w:val="both"/>
        <w:rPr>
          <w:szCs w:val="24"/>
        </w:rPr>
      </w:pPr>
    </w:p>
    <w:p w14:paraId="4995A022" w14:textId="77777777" w:rsidR="002617B3" w:rsidRPr="003A4F71" w:rsidRDefault="002617B3" w:rsidP="00C02887">
      <w:pPr>
        <w:jc w:val="both"/>
        <w:rPr>
          <w:szCs w:val="24"/>
        </w:rPr>
      </w:pPr>
    </w:p>
    <w:p w14:paraId="0C2D1C02" w14:textId="77777777" w:rsidR="00FB0AF3" w:rsidRPr="003A4F71" w:rsidRDefault="00002271" w:rsidP="00C02887">
      <w:pPr>
        <w:jc w:val="both"/>
        <w:rPr>
          <w:szCs w:val="24"/>
        </w:rPr>
      </w:pPr>
      <w:r w:rsidRPr="003A4F71">
        <w:rPr>
          <w:szCs w:val="24"/>
        </w:rPr>
        <w:t xml:space="preserve">Köveskál, </w:t>
      </w:r>
      <w:r w:rsidR="00A0093E">
        <w:rPr>
          <w:szCs w:val="24"/>
        </w:rPr>
        <w:t>2021.</w:t>
      </w:r>
      <w:r w:rsidR="000F7530">
        <w:rPr>
          <w:szCs w:val="24"/>
        </w:rPr>
        <w:t xml:space="preserve"> május 28. </w:t>
      </w:r>
    </w:p>
    <w:p w14:paraId="39984288" w14:textId="77777777" w:rsidR="00773C3D" w:rsidRPr="0065579F" w:rsidRDefault="006A1A59" w:rsidP="00C02887">
      <w:pPr>
        <w:jc w:val="both"/>
        <w:rPr>
          <w:szCs w:val="24"/>
        </w:rPr>
      </w:pPr>
      <w:r w:rsidRPr="0065579F">
        <w:rPr>
          <w:szCs w:val="24"/>
        </w:rPr>
        <w:t xml:space="preserve">                                                                               </w:t>
      </w:r>
      <w:r w:rsidR="008D334F">
        <w:rPr>
          <w:szCs w:val="24"/>
        </w:rPr>
        <w:t xml:space="preserve">            </w:t>
      </w:r>
      <w:r w:rsidRPr="0065579F">
        <w:rPr>
          <w:szCs w:val="24"/>
        </w:rPr>
        <w:t xml:space="preserve">       </w:t>
      </w:r>
      <w:r w:rsidR="0049307A">
        <w:rPr>
          <w:szCs w:val="24"/>
        </w:rPr>
        <w:t xml:space="preserve">   </w:t>
      </w:r>
      <w:r w:rsidR="00002271">
        <w:rPr>
          <w:szCs w:val="24"/>
        </w:rPr>
        <w:t xml:space="preserve"> </w:t>
      </w:r>
      <w:r w:rsidR="007D2DF8">
        <w:rPr>
          <w:szCs w:val="24"/>
        </w:rPr>
        <w:t xml:space="preserve"> </w:t>
      </w:r>
      <w:r w:rsidRPr="0065579F">
        <w:rPr>
          <w:szCs w:val="24"/>
        </w:rPr>
        <w:t xml:space="preserve"> </w:t>
      </w:r>
      <w:r w:rsidR="005707CA">
        <w:rPr>
          <w:szCs w:val="24"/>
        </w:rPr>
        <w:t>Györffy Szabolcs Zoltán</w:t>
      </w:r>
    </w:p>
    <w:p w14:paraId="213D3207" w14:textId="77777777" w:rsidR="000A1A8A" w:rsidRDefault="006A1A59" w:rsidP="00C02887">
      <w:pPr>
        <w:jc w:val="both"/>
        <w:rPr>
          <w:szCs w:val="24"/>
        </w:rPr>
      </w:pPr>
      <w:r w:rsidRPr="0065579F">
        <w:rPr>
          <w:szCs w:val="24"/>
        </w:rPr>
        <w:t xml:space="preserve">                                                                                        </w:t>
      </w:r>
      <w:r w:rsidR="008D334F">
        <w:rPr>
          <w:szCs w:val="24"/>
        </w:rPr>
        <w:t xml:space="preserve">                  </w:t>
      </w:r>
      <w:r w:rsidR="005707CA">
        <w:rPr>
          <w:szCs w:val="24"/>
        </w:rPr>
        <w:t xml:space="preserve">       </w:t>
      </w:r>
      <w:r w:rsidR="0002756E">
        <w:rPr>
          <w:szCs w:val="24"/>
        </w:rPr>
        <w:t>p</w:t>
      </w:r>
      <w:r w:rsidR="00FB0AF3" w:rsidRPr="0065579F">
        <w:rPr>
          <w:szCs w:val="24"/>
        </w:rPr>
        <w:t>olgármester</w:t>
      </w:r>
    </w:p>
    <w:p w14:paraId="43B4E91F" w14:textId="77777777" w:rsidR="00DF5BD3" w:rsidRDefault="00DF5BD3" w:rsidP="00DF5BD3">
      <w:pPr>
        <w:jc w:val="both"/>
        <w:rPr>
          <w:szCs w:val="24"/>
        </w:rPr>
      </w:pPr>
    </w:p>
    <w:p w14:paraId="0E60150B" w14:textId="77777777" w:rsidR="00A27026" w:rsidRPr="0065579F" w:rsidRDefault="00A27026" w:rsidP="00A27026">
      <w:pPr>
        <w:jc w:val="both"/>
        <w:rPr>
          <w:szCs w:val="24"/>
        </w:rPr>
      </w:pPr>
    </w:p>
    <w:sectPr w:rsidR="00A27026" w:rsidRPr="0065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4D0C1" w14:textId="77777777" w:rsidR="00BC779B" w:rsidRDefault="00BC779B">
      <w:r>
        <w:separator/>
      </w:r>
    </w:p>
  </w:endnote>
  <w:endnote w:type="continuationSeparator" w:id="0">
    <w:p w14:paraId="7DF4B432" w14:textId="77777777" w:rsidR="00BC779B" w:rsidRDefault="00BC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051D" w14:textId="77777777" w:rsidR="00BC779B" w:rsidRDefault="00BC779B">
      <w:r>
        <w:separator/>
      </w:r>
    </w:p>
  </w:footnote>
  <w:footnote w:type="continuationSeparator" w:id="0">
    <w:p w14:paraId="1CC5475B" w14:textId="77777777" w:rsidR="00BC779B" w:rsidRDefault="00BC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" w15:restartNumberingAfterBreak="0">
    <w:nsid w:val="051D6454"/>
    <w:multiLevelType w:val="hybridMultilevel"/>
    <w:tmpl w:val="482C1960"/>
    <w:lvl w:ilvl="0" w:tplc="1B9EE6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3834"/>
    <w:multiLevelType w:val="hybridMultilevel"/>
    <w:tmpl w:val="496879C2"/>
    <w:lvl w:ilvl="0" w:tplc="80D887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0737E"/>
    <w:multiLevelType w:val="hybridMultilevel"/>
    <w:tmpl w:val="FDFC6FDA"/>
    <w:lvl w:ilvl="0" w:tplc="1B9EE6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15A33"/>
    <w:multiLevelType w:val="hybridMultilevel"/>
    <w:tmpl w:val="AEEE7BFA"/>
    <w:lvl w:ilvl="0" w:tplc="1B9EE6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0196"/>
    <w:multiLevelType w:val="hybridMultilevel"/>
    <w:tmpl w:val="A0880736"/>
    <w:lvl w:ilvl="0" w:tplc="29C0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19A8"/>
    <w:multiLevelType w:val="hybridMultilevel"/>
    <w:tmpl w:val="E79C09F6"/>
    <w:lvl w:ilvl="0" w:tplc="634E00E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23946"/>
    <w:multiLevelType w:val="hybridMultilevel"/>
    <w:tmpl w:val="4A82D280"/>
    <w:lvl w:ilvl="0" w:tplc="0BBA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24AF2"/>
    <w:multiLevelType w:val="hybridMultilevel"/>
    <w:tmpl w:val="29924EBA"/>
    <w:lvl w:ilvl="0" w:tplc="16143AA0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0528D"/>
    <w:multiLevelType w:val="hybridMultilevel"/>
    <w:tmpl w:val="FB0ED938"/>
    <w:lvl w:ilvl="0" w:tplc="634E00E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F2"/>
    <w:multiLevelType w:val="hybridMultilevel"/>
    <w:tmpl w:val="914697EA"/>
    <w:lvl w:ilvl="0" w:tplc="29C0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B0007"/>
    <w:multiLevelType w:val="hybridMultilevel"/>
    <w:tmpl w:val="5822A6D0"/>
    <w:lvl w:ilvl="0" w:tplc="1B9EE6BE">
      <w:start w:val="8"/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59"/>
    <w:rsid w:val="00001169"/>
    <w:rsid w:val="00002271"/>
    <w:rsid w:val="000141D5"/>
    <w:rsid w:val="00017F4F"/>
    <w:rsid w:val="00021FEE"/>
    <w:rsid w:val="0002679F"/>
    <w:rsid w:val="0002756E"/>
    <w:rsid w:val="0004280E"/>
    <w:rsid w:val="000546AE"/>
    <w:rsid w:val="00074333"/>
    <w:rsid w:val="00087F30"/>
    <w:rsid w:val="000970E0"/>
    <w:rsid w:val="000A1A8A"/>
    <w:rsid w:val="000A7F2A"/>
    <w:rsid w:val="000B0682"/>
    <w:rsid w:val="000C063A"/>
    <w:rsid w:val="000C0662"/>
    <w:rsid w:val="000C494C"/>
    <w:rsid w:val="000D292B"/>
    <w:rsid w:val="000D2CA2"/>
    <w:rsid w:val="000E5193"/>
    <w:rsid w:val="000E6E22"/>
    <w:rsid w:val="000F0297"/>
    <w:rsid w:val="000F2E5F"/>
    <w:rsid w:val="000F5212"/>
    <w:rsid w:val="000F7530"/>
    <w:rsid w:val="00101314"/>
    <w:rsid w:val="001055E7"/>
    <w:rsid w:val="001139EF"/>
    <w:rsid w:val="0011677C"/>
    <w:rsid w:val="00120E06"/>
    <w:rsid w:val="00125011"/>
    <w:rsid w:val="0012777F"/>
    <w:rsid w:val="00136940"/>
    <w:rsid w:val="00140A33"/>
    <w:rsid w:val="00140D64"/>
    <w:rsid w:val="00144056"/>
    <w:rsid w:val="00145BB2"/>
    <w:rsid w:val="00153A83"/>
    <w:rsid w:val="00170C8E"/>
    <w:rsid w:val="0017187D"/>
    <w:rsid w:val="001770E9"/>
    <w:rsid w:val="00177852"/>
    <w:rsid w:val="0018262E"/>
    <w:rsid w:val="0019218C"/>
    <w:rsid w:val="00197039"/>
    <w:rsid w:val="001A1F46"/>
    <w:rsid w:val="001A6075"/>
    <w:rsid w:val="001A608C"/>
    <w:rsid w:val="001A6FB9"/>
    <w:rsid w:val="001B365B"/>
    <w:rsid w:val="001B456C"/>
    <w:rsid w:val="001B648F"/>
    <w:rsid w:val="001C6D4B"/>
    <w:rsid w:val="001D6A4B"/>
    <w:rsid w:val="001E0079"/>
    <w:rsid w:val="001E2D0D"/>
    <w:rsid w:val="001F1223"/>
    <w:rsid w:val="001F638F"/>
    <w:rsid w:val="00202D41"/>
    <w:rsid w:val="00204958"/>
    <w:rsid w:val="00214B1B"/>
    <w:rsid w:val="00216604"/>
    <w:rsid w:val="00224C5D"/>
    <w:rsid w:val="002271C6"/>
    <w:rsid w:val="00232993"/>
    <w:rsid w:val="0023599E"/>
    <w:rsid w:val="002378F9"/>
    <w:rsid w:val="00237C72"/>
    <w:rsid w:val="00250B13"/>
    <w:rsid w:val="002617B3"/>
    <w:rsid w:val="002671EE"/>
    <w:rsid w:val="00275C2A"/>
    <w:rsid w:val="00284C59"/>
    <w:rsid w:val="00286378"/>
    <w:rsid w:val="00295AC4"/>
    <w:rsid w:val="00296326"/>
    <w:rsid w:val="002A34FB"/>
    <w:rsid w:val="002B0E82"/>
    <w:rsid w:val="002B35FE"/>
    <w:rsid w:val="002B4256"/>
    <w:rsid w:val="002C4AC3"/>
    <w:rsid w:val="002D7B40"/>
    <w:rsid w:val="002E0785"/>
    <w:rsid w:val="002E3F06"/>
    <w:rsid w:val="002E5F29"/>
    <w:rsid w:val="002E6CB5"/>
    <w:rsid w:val="002F3287"/>
    <w:rsid w:val="002F5766"/>
    <w:rsid w:val="003032C8"/>
    <w:rsid w:val="00303716"/>
    <w:rsid w:val="0031140D"/>
    <w:rsid w:val="00313B04"/>
    <w:rsid w:val="00317C46"/>
    <w:rsid w:val="003203E8"/>
    <w:rsid w:val="00323D8B"/>
    <w:rsid w:val="00332276"/>
    <w:rsid w:val="003351DF"/>
    <w:rsid w:val="0035235B"/>
    <w:rsid w:val="003548F0"/>
    <w:rsid w:val="00354B4F"/>
    <w:rsid w:val="00361741"/>
    <w:rsid w:val="00362FE3"/>
    <w:rsid w:val="00363207"/>
    <w:rsid w:val="00364A66"/>
    <w:rsid w:val="0038103A"/>
    <w:rsid w:val="003875A0"/>
    <w:rsid w:val="00390058"/>
    <w:rsid w:val="00391766"/>
    <w:rsid w:val="003A218A"/>
    <w:rsid w:val="003A4F71"/>
    <w:rsid w:val="003A5974"/>
    <w:rsid w:val="003B0E49"/>
    <w:rsid w:val="003B1EC1"/>
    <w:rsid w:val="003B7968"/>
    <w:rsid w:val="003C37BD"/>
    <w:rsid w:val="003C5814"/>
    <w:rsid w:val="003C60D9"/>
    <w:rsid w:val="003D09E4"/>
    <w:rsid w:val="003D55CD"/>
    <w:rsid w:val="003D580D"/>
    <w:rsid w:val="003E426B"/>
    <w:rsid w:val="003E7DF3"/>
    <w:rsid w:val="003F1802"/>
    <w:rsid w:val="003F2229"/>
    <w:rsid w:val="003F62C9"/>
    <w:rsid w:val="0040071B"/>
    <w:rsid w:val="00401B00"/>
    <w:rsid w:val="00406E61"/>
    <w:rsid w:val="00407F41"/>
    <w:rsid w:val="00414F0E"/>
    <w:rsid w:val="00420CF7"/>
    <w:rsid w:val="004269E3"/>
    <w:rsid w:val="00437D59"/>
    <w:rsid w:val="004524E0"/>
    <w:rsid w:val="00454EFC"/>
    <w:rsid w:val="00455252"/>
    <w:rsid w:val="004565AC"/>
    <w:rsid w:val="00460A3E"/>
    <w:rsid w:val="0046295B"/>
    <w:rsid w:val="004669B3"/>
    <w:rsid w:val="0048026C"/>
    <w:rsid w:val="00481129"/>
    <w:rsid w:val="0049307A"/>
    <w:rsid w:val="00493791"/>
    <w:rsid w:val="004A10B9"/>
    <w:rsid w:val="004A6AB8"/>
    <w:rsid w:val="004B31AA"/>
    <w:rsid w:val="004B3F78"/>
    <w:rsid w:val="004B4072"/>
    <w:rsid w:val="004C0C01"/>
    <w:rsid w:val="004C1CA1"/>
    <w:rsid w:val="004D3C28"/>
    <w:rsid w:val="004E0687"/>
    <w:rsid w:val="004E148C"/>
    <w:rsid w:val="004E15FF"/>
    <w:rsid w:val="004E62F7"/>
    <w:rsid w:val="004F1104"/>
    <w:rsid w:val="005010E8"/>
    <w:rsid w:val="00512E0B"/>
    <w:rsid w:val="00514B8F"/>
    <w:rsid w:val="00523131"/>
    <w:rsid w:val="00526509"/>
    <w:rsid w:val="00532813"/>
    <w:rsid w:val="00534BB5"/>
    <w:rsid w:val="00555495"/>
    <w:rsid w:val="00557109"/>
    <w:rsid w:val="00562412"/>
    <w:rsid w:val="00563454"/>
    <w:rsid w:val="00563B0C"/>
    <w:rsid w:val="005707CA"/>
    <w:rsid w:val="00574871"/>
    <w:rsid w:val="00575B02"/>
    <w:rsid w:val="005861AC"/>
    <w:rsid w:val="005919A6"/>
    <w:rsid w:val="005A3AA0"/>
    <w:rsid w:val="005A6AFF"/>
    <w:rsid w:val="005A735D"/>
    <w:rsid w:val="005B0200"/>
    <w:rsid w:val="005B178B"/>
    <w:rsid w:val="005B2D62"/>
    <w:rsid w:val="005C6878"/>
    <w:rsid w:val="005D1654"/>
    <w:rsid w:val="005D7214"/>
    <w:rsid w:val="005E60AD"/>
    <w:rsid w:val="0062672E"/>
    <w:rsid w:val="00633569"/>
    <w:rsid w:val="00650749"/>
    <w:rsid w:val="0065178B"/>
    <w:rsid w:val="0065500F"/>
    <w:rsid w:val="0065579F"/>
    <w:rsid w:val="00655AB8"/>
    <w:rsid w:val="00675BCC"/>
    <w:rsid w:val="006853D5"/>
    <w:rsid w:val="006932C1"/>
    <w:rsid w:val="006A1A59"/>
    <w:rsid w:val="006B2635"/>
    <w:rsid w:val="006B5C67"/>
    <w:rsid w:val="006D25FF"/>
    <w:rsid w:val="006D65D1"/>
    <w:rsid w:val="00701BBD"/>
    <w:rsid w:val="00712C2E"/>
    <w:rsid w:val="00721298"/>
    <w:rsid w:val="00722240"/>
    <w:rsid w:val="00724456"/>
    <w:rsid w:val="00724904"/>
    <w:rsid w:val="007265BD"/>
    <w:rsid w:val="00732059"/>
    <w:rsid w:val="00733B6C"/>
    <w:rsid w:val="007551C0"/>
    <w:rsid w:val="00755BA3"/>
    <w:rsid w:val="0075600C"/>
    <w:rsid w:val="007571B9"/>
    <w:rsid w:val="00762DBE"/>
    <w:rsid w:val="00773C3D"/>
    <w:rsid w:val="00775764"/>
    <w:rsid w:val="007915BB"/>
    <w:rsid w:val="007A71F6"/>
    <w:rsid w:val="007C34CA"/>
    <w:rsid w:val="007D0A77"/>
    <w:rsid w:val="007D2DF8"/>
    <w:rsid w:val="007D4253"/>
    <w:rsid w:val="007E2094"/>
    <w:rsid w:val="007E5594"/>
    <w:rsid w:val="007F053B"/>
    <w:rsid w:val="0080179E"/>
    <w:rsid w:val="0081125E"/>
    <w:rsid w:val="00813F2F"/>
    <w:rsid w:val="00825708"/>
    <w:rsid w:val="008267BD"/>
    <w:rsid w:val="0083303B"/>
    <w:rsid w:val="008579B1"/>
    <w:rsid w:val="008615D2"/>
    <w:rsid w:val="00865930"/>
    <w:rsid w:val="008664CB"/>
    <w:rsid w:val="00866E24"/>
    <w:rsid w:val="00876E6D"/>
    <w:rsid w:val="00884847"/>
    <w:rsid w:val="00884F3A"/>
    <w:rsid w:val="0089608B"/>
    <w:rsid w:val="008B1C24"/>
    <w:rsid w:val="008B5A10"/>
    <w:rsid w:val="008B6A8F"/>
    <w:rsid w:val="008C3A65"/>
    <w:rsid w:val="008C61EF"/>
    <w:rsid w:val="008D1550"/>
    <w:rsid w:val="008D334F"/>
    <w:rsid w:val="008D5457"/>
    <w:rsid w:val="008F40E0"/>
    <w:rsid w:val="00902A75"/>
    <w:rsid w:val="0090449B"/>
    <w:rsid w:val="00913C55"/>
    <w:rsid w:val="00917C1A"/>
    <w:rsid w:val="009219F8"/>
    <w:rsid w:val="009231E3"/>
    <w:rsid w:val="0094749A"/>
    <w:rsid w:val="00955F7E"/>
    <w:rsid w:val="009563CC"/>
    <w:rsid w:val="00956A70"/>
    <w:rsid w:val="00962D8D"/>
    <w:rsid w:val="00963CE7"/>
    <w:rsid w:val="00975A1E"/>
    <w:rsid w:val="00975C4D"/>
    <w:rsid w:val="00976FD7"/>
    <w:rsid w:val="00982ED5"/>
    <w:rsid w:val="00984D78"/>
    <w:rsid w:val="009871DA"/>
    <w:rsid w:val="00990309"/>
    <w:rsid w:val="009A1159"/>
    <w:rsid w:val="009A2859"/>
    <w:rsid w:val="009A5FC9"/>
    <w:rsid w:val="009A6453"/>
    <w:rsid w:val="009B57D8"/>
    <w:rsid w:val="009D7252"/>
    <w:rsid w:val="009E1297"/>
    <w:rsid w:val="009E1DF7"/>
    <w:rsid w:val="009E499E"/>
    <w:rsid w:val="009E6C03"/>
    <w:rsid w:val="009F0246"/>
    <w:rsid w:val="00A007A3"/>
    <w:rsid w:val="00A0093E"/>
    <w:rsid w:val="00A02409"/>
    <w:rsid w:val="00A055D7"/>
    <w:rsid w:val="00A06E75"/>
    <w:rsid w:val="00A07FDF"/>
    <w:rsid w:val="00A100DD"/>
    <w:rsid w:val="00A108D5"/>
    <w:rsid w:val="00A117B7"/>
    <w:rsid w:val="00A144DE"/>
    <w:rsid w:val="00A16866"/>
    <w:rsid w:val="00A22385"/>
    <w:rsid w:val="00A27026"/>
    <w:rsid w:val="00A31054"/>
    <w:rsid w:val="00A343D8"/>
    <w:rsid w:val="00A362A9"/>
    <w:rsid w:val="00A42BFE"/>
    <w:rsid w:val="00A458EF"/>
    <w:rsid w:val="00A54AAE"/>
    <w:rsid w:val="00A62AEA"/>
    <w:rsid w:val="00A80571"/>
    <w:rsid w:val="00A81D41"/>
    <w:rsid w:val="00A864D4"/>
    <w:rsid w:val="00A86FC9"/>
    <w:rsid w:val="00A877DF"/>
    <w:rsid w:val="00A87FEC"/>
    <w:rsid w:val="00A966F6"/>
    <w:rsid w:val="00AA0EFF"/>
    <w:rsid w:val="00AA5BDB"/>
    <w:rsid w:val="00AB02A7"/>
    <w:rsid w:val="00AC1BA7"/>
    <w:rsid w:val="00AC7B8B"/>
    <w:rsid w:val="00AD47C1"/>
    <w:rsid w:val="00AE4357"/>
    <w:rsid w:val="00AE6291"/>
    <w:rsid w:val="00AE7E98"/>
    <w:rsid w:val="00AF3936"/>
    <w:rsid w:val="00AF44F7"/>
    <w:rsid w:val="00B04221"/>
    <w:rsid w:val="00B05E9E"/>
    <w:rsid w:val="00B16B72"/>
    <w:rsid w:val="00B21303"/>
    <w:rsid w:val="00B30176"/>
    <w:rsid w:val="00B312F1"/>
    <w:rsid w:val="00B36E26"/>
    <w:rsid w:val="00B4103B"/>
    <w:rsid w:val="00B5649C"/>
    <w:rsid w:val="00B7081B"/>
    <w:rsid w:val="00B84794"/>
    <w:rsid w:val="00B86B3C"/>
    <w:rsid w:val="00BA2952"/>
    <w:rsid w:val="00BA5A94"/>
    <w:rsid w:val="00BB063C"/>
    <w:rsid w:val="00BB774D"/>
    <w:rsid w:val="00BC22A3"/>
    <w:rsid w:val="00BC4335"/>
    <w:rsid w:val="00BC44EB"/>
    <w:rsid w:val="00BC45AE"/>
    <w:rsid w:val="00BC779B"/>
    <w:rsid w:val="00BD10FB"/>
    <w:rsid w:val="00BD20BA"/>
    <w:rsid w:val="00BD2E2C"/>
    <w:rsid w:val="00BD3DCE"/>
    <w:rsid w:val="00BF00F6"/>
    <w:rsid w:val="00C00700"/>
    <w:rsid w:val="00C00F84"/>
    <w:rsid w:val="00C02887"/>
    <w:rsid w:val="00C11A96"/>
    <w:rsid w:val="00C13127"/>
    <w:rsid w:val="00C217D3"/>
    <w:rsid w:val="00C26172"/>
    <w:rsid w:val="00C340D3"/>
    <w:rsid w:val="00C43530"/>
    <w:rsid w:val="00C4426C"/>
    <w:rsid w:val="00C52D98"/>
    <w:rsid w:val="00C53F55"/>
    <w:rsid w:val="00C56E50"/>
    <w:rsid w:val="00C806B7"/>
    <w:rsid w:val="00C8090D"/>
    <w:rsid w:val="00C82B9C"/>
    <w:rsid w:val="00C8518C"/>
    <w:rsid w:val="00C9268E"/>
    <w:rsid w:val="00C944B4"/>
    <w:rsid w:val="00C94C73"/>
    <w:rsid w:val="00CA7BF8"/>
    <w:rsid w:val="00CB3711"/>
    <w:rsid w:val="00CB4BC3"/>
    <w:rsid w:val="00CB55AC"/>
    <w:rsid w:val="00CC130C"/>
    <w:rsid w:val="00CC51BE"/>
    <w:rsid w:val="00CD6355"/>
    <w:rsid w:val="00CE4B89"/>
    <w:rsid w:val="00CE60D2"/>
    <w:rsid w:val="00D06489"/>
    <w:rsid w:val="00D10C65"/>
    <w:rsid w:val="00D11655"/>
    <w:rsid w:val="00D146D7"/>
    <w:rsid w:val="00D23AA5"/>
    <w:rsid w:val="00D277EC"/>
    <w:rsid w:val="00D27C97"/>
    <w:rsid w:val="00D34948"/>
    <w:rsid w:val="00D357FD"/>
    <w:rsid w:val="00D35AF2"/>
    <w:rsid w:val="00D3629B"/>
    <w:rsid w:val="00D46379"/>
    <w:rsid w:val="00D50451"/>
    <w:rsid w:val="00D51D37"/>
    <w:rsid w:val="00D63819"/>
    <w:rsid w:val="00D6591F"/>
    <w:rsid w:val="00D759D8"/>
    <w:rsid w:val="00D75F9A"/>
    <w:rsid w:val="00D80BAB"/>
    <w:rsid w:val="00D8256B"/>
    <w:rsid w:val="00D86618"/>
    <w:rsid w:val="00D86E76"/>
    <w:rsid w:val="00D92582"/>
    <w:rsid w:val="00D9414B"/>
    <w:rsid w:val="00D94F8B"/>
    <w:rsid w:val="00D967B6"/>
    <w:rsid w:val="00D979C7"/>
    <w:rsid w:val="00DA3124"/>
    <w:rsid w:val="00DA6E6E"/>
    <w:rsid w:val="00DB132A"/>
    <w:rsid w:val="00DC030E"/>
    <w:rsid w:val="00DC6576"/>
    <w:rsid w:val="00DC7F6E"/>
    <w:rsid w:val="00DD0386"/>
    <w:rsid w:val="00DD7971"/>
    <w:rsid w:val="00DF132E"/>
    <w:rsid w:val="00DF18C4"/>
    <w:rsid w:val="00DF5BD3"/>
    <w:rsid w:val="00E035B8"/>
    <w:rsid w:val="00E04E75"/>
    <w:rsid w:val="00E07412"/>
    <w:rsid w:val="00E100E1"/>
    <w:rsid w:val="00E13D29"/>
    <w:rsid w:val="00E35891"/>
    <w:rsid w:val="00E37584"/>
    <w:rsid w:val="00E43D60"/>
    <w:rsid w:val="00E60A53"/>
    <w:rsid w:val="00E630B6"/>
    <w:rsid w:val="00E63792"/>
    <w:rsid w:val="00E6726C"/>
    <w:rsid w:val="00E675C7"/>
    <w:rsid w:val="00E7523D"/>
    <w:rsid w:val="00E755C7"/>
    <w:rsid w:val="00E75759"/>
    <w:rsid w:val="00E85F03"/>
    <w:rsid w:val="00EA2303"/>
    <w:rsid w:val="00EA4BD3"/>
    <w:rsid w:val="00EB2673"/>
    <w:rsid w:val="00EC134E"/>
    <w:rsid w:val="00EC4F54"/>
    <w:rsid w:val="00ED01DD"/>
    <w:rsid w:val="00ED3DB3"/>
    <w:rsid w:val="00ED4C19"/>
    <w:rsid w:val="00ED5006"/>
    <w:rsid w:val="00EF025F"/>
    <w:rsid w:val="00EF70EB"/>
    <w:rsid w:val="00F02C65"/>
    <w:rsid w:val="00F05F0B"/>
    <w:rsid w:val="00F13C43"/>
    <w:rsid w:val="00F16392"/>
    <w:rsid w:val="00F2067C"/>
    <w:rsid w:val="00F30726"/>
    <w:rsid w:val="00F33CC2"/>
    <w:rsid w:val="00F355C5"/>
    <w:rsid w:val="00F40AF2"/>
    <w:rsid w:val="00F417E3"/>
    <w:rsid w:val="00F4646A"/>
    <w:rsid w:val="00F4751F"/>
    <w:rsid w:val="00F73052"/>
    <w:rsid w:val="00F755B1"/>
    <w:rsid w:val="00F8740A"/>
    <w:rsid w:val="00FB0AF3"/>
    <w:rsid w:val="00FC0FCF"/>
    <w:rsid w:val="00FC130C"/>
    <w:rsid w:val="00FC4926"/>
    <w:rsid w:val="00FC6B7D"/>
    <w:rsid w:val="00FD2A07"/>
    <w:rsid w:val="00FE09F0"/>
    <w:rsid w:val="00FE4C30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3F5726"/>
  <w15:chartTrackingRefBased/>
  <w15:docId w15:val="{F8F8ED4A-C045-43F4-BF81-BA122E41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75759"/>
    <w:rPr>
      <w:sz w:val="24"/>
    </w:rPr>
  </w:style>
  <w:style w:type="paragraph" w:styleId="Cmsor3">
    <w:name w:val="heading 3"/>
    <w:basedOn w:val="Norml"/>
    <w:link w:val="Cmsor3Char"/>
    <w:uiPriority w:val="9"/>
    <w:qFormat/>
    <w:rsid w:val="00202D4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BC45A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BC45A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Szvegtrzs"/>
    <w:link w:val="AlcmChar"/>
    <w:qFormat/>
    <w:rsid w:val="00E755C7"/>
    <w:pPr>
      <w:suppressAutoHyphens/>
    </w:pPr>
    <w:rPr>
      <w:lang w:val="x-none" w:eastAsia="ar-SA"/>
    </w:rPr>
  </w:style>
  <w:style w:type="character" w:customStyle="1" w:styleId="AlcmChar">
    <w:name w:val="Alcím Char"/>
    <w:link w:val="Alcm"/>
    <w:rsid w:val="00E755C7"/>
    <w:rPr>
      <w:sz w:val="24"/>
      <w:lang w:eastAsia="ar-SA"/>
    </w:rPr>
  </w:style>
  <w:style w:type="paragraph" w:styleId="NormlWeb">
    <w:name w:val="Normal (Web)"/>
    <w:basedOn w:val="Norml"/>
    <w:rsid w:val="00E755C7"/>
    <w:pPr>
      <w:suppressAutoHyphens/>
      <w:spacing w:before="280" w:after="280"/>
    </w:pPr>
    <w:rPr>
      <w:szCs w:val="24"/>
      <w:lang w:eastAsia="ar-SA"/>
    </w:rPr>
  </w:style>
  <w:style w:type="paragraph" w:styleId="Szvegtrzs">
    <w:name w:val="Body Text"/>
    <w:basedOn w:val="Norml"/>
    <w:link w:val="SzvegtrzsChar"/>
    <w:rsid w:val="00E755C7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E755C7"/>
    <w:rPr>
      <w:sz w:val="24"/>
    </w:rPr>
  </w:style>
  <w:style w:type="paragraph" w:customStyle="1" w:styleId="Char1CharCharCharCharChar">
    <w:name w:val=" Char1 Char Char Char Char Char"/>
    <w:basedOn w:val="Norml"/>
    <w:rsid w:val="00C340D3"/>
    <w:pPr>
      <w:spacing w:after="160" w:line="240" w:lineRule="exact"/>
    </w:pPr>
    <w:rPr>
      <w:color w:val="000000"/>
      <w:sz w:val="20"/>
      <w:lang w:val="hu-HU" w:eastAsia="hu-HU"/>
    </w:rPr>
  </w:style>
  <w:style w:type="character" w:customStyle="1" w:styleId="dxebase">
    <w:name w:val="dxebase"/>
    <w:rsid w:val="00650749"/>
  </w:style>
  <w:style w:type="character" w:customStyle="1" w:styleId="Cmsor3Char">
    <w:name w:val="Címsor 3 Char"/>
    <w:link w:val="Cmsor3"/>
    <w:uiPriority w:val="9"/>
    <w:rsid w:val="00202D41"/>
    <w:rPr>
      <w:b/>
      <w:bCs/>
      <w:sz w:val="27"/>
      <w:szCs w:val="27"/>
    </w:rPr>
  </w:style>
  <w:style w:type="character" w:customStyle="1" w:styleId="iceouttxt">
    <w:name w:val="iceouttxt"/>
    <w:rsid w:val="00202D41"/>
  </w:style>
  <w:style w:type="paragraph" w:styleId="lfej">
    <w:name w:val="header"/>
    <w:basedOn w:val="Norml"/>
    <w:link w:val="lfejChar"/>
    <w:rsid w:val="009A28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A2859"/>
    <w:rPr>
      <w:sz w:val="24"/>
    </w:rPr>
  </w:style>
  <w:style w:type="paragraph" w:styleId="llb">
    <w:name w:val="footer"/>
    <w:basedOn w:val="Norml"/>
    <w:link w:val="llbChar"/>
    <w:rsid w:val="009A28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A28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BF29-EF9A-40D6-A36F-5ABA15C1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17853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Révfülöp Nagyközség Önkormányzata Képviselő-testülete</vt:lpstr>
    </vt:vector>
  </TitlesOfParts>
  <Company>Hivatal</Company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Révfülöp Nagyközség Önkormányzata Képviselő-testülete</dc:title>
  <dc:subject/>
  <dc:creator>Hamarné Szöllősy Emília</dc:creator>
  <cp:keywords/>
  <cp:lastModifiedBy>András Sibak</cp:lastModifiedBy>
  <cp:revision>2</cp:revision>
  <cp:lastPrinted>2020-12-07T13:27:00Z</cp:lastPrinted>
  <dcterms:created xsi:type="dcterms:W3CDTF">2021-07-14T09:57:00Z</dcterms:created>
  <dcterms:modified xsi:type="dcterms:W3CDTF">2021-07-14T09:57:00Z</dcterms:modified>
</cp:coreProperties>
</file>